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right="-92" w:rightChars="-44" w:firstLine="0" w:firstLineChars="0"/>
        <w:jc w:val="center"/>
        <w:rPr>
          <w:rFonts w:hint="eastAsia" w:ascii="方正小标宋简体" w:hAnsi="黑体" w:eastAsia="方正小标宋简体"/>
          <w:b/>
          <w:color w:val="FF0000"/>
          <w:spacing w:val="240"/>
          <w:kern w:val="0"/>
          <w:sz w:val="44"/>
          <w:szCs w:val="44"/>
        </w:rPr>
      </w:pPr>
      <w:r>
        <w:rPr>
          <w:rFonts w:hint="eastAsia" w:ascii="方正小标宋简体" w:hAnsi="黑体" w:eastAsia="方正小标宋简体"/>
          <w:b/>
          <w:color w:val="FF0000"/>
          <w:spacing w:val="50"/>
          <w:kern w:val="0"/>
          <w:sz w:val="44"/>
          <w:szCs w:val="44"/>
        </w:rPr>
        <w:t>四川省卫生和计划生育委员会拟稿</w:t>
      </w:r>
      <w:r>
        <w:rPr>
          <w:rFonts w:hint="eastAsia" w:ascii="方正小标宋简体" w:hAnsi="黑体" w:eastAsia="方正小标宋简体"/>
          <w:b/>
          <w:color w:val="FF0000"/>
          <w:spacing w:val="3"/>
          <w:kern w:val="0"/>
          <w:sz w:val="44"/>
          <w:szCs w:val="44"/>
        </w:rPr>
        <w:t>笺</w:t>
      </w:r>
    </w:p>
    <w:tbl>
      <w:tblPr>
        <w:tblStyle w:val="7"/>
        <w:tblW w:w="9138" w:type="dxa"/>
        <w:jc w:val="center"/>
        <w:tblInd w:w="0" w:type="dxa"/>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
      <w:tblGrid>
        <w:gridCol w:w="2448"/>
        <w:gridCol w:w="1440"/>
        <w:gridCol w:w="732"/>
        <w:gridCol w:w="1317"/>
        <w:gridCol w:w="651"/>
        <w:gridCol w:w="684"/>
        <w:gridCol w:w="213"/>
        <w:gridCol w:w="1653"/>
      </w:tblGrid>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trHeight w:val="879" w:hRule="atLeast"/>
          <w:jc w:val="center"/>
        </w:trPr>
        <w:tc>
          <w:tcPr>
            <w:tcW w:w="4620" w:type="dxa"/>
            <w:gridSpan w:val="3"/>
            <w:tcBorders>
              <w:top w:val="single" w:color="FF0000" w:sz="18" w:space="0"/>
            </w:tcBorders>
            <w:vAlign w:val="center"/>
          </w:tcPr>
          <w:p>
            <w:pPr>
              <w:jc w:val="center"/>
              <w:rPr>
                <w:rFonts w:hint="eastAsia" w:ascii="仿宋_GB2312" w:eastAsia="仿宋_GB2312"/>
                <w:color w:val="FF0000"/>
                <w:sz w:val="32"/>
                <w:szCs w:val="32"/>
              </w:rPr>
            </w:pPr>
            <w:r>
              <w:rPr>
                <w:rFonts w:hint="eastAsia" w:ascii="仿宋_GB2312" w:hAnsi="宋体" w:eastAsia="仿宋_GB2312"/>
                <w:sz w:val="32"/>
                <w:szCs w:val="32"/>
              </w:rPr>
              <w:t>川</w:t>
            </w:r>
            <w:r>
              <w:rPr>
                <w:rFonts w:hint="eastAsia" w:ascii="仿宋_GB2312" w:hAnsi="宋体" w:eastAsia="仿宋_GB2312"/>
                <w:sz w:val="32"/>
                <w:szCs w:val="32"/>
                <w:lang w:val="en-US" w:eastAsia="zh-CN"/>
              </w:rPr>
              <w:t>卫</w:t>
            </w:r>
            <w:r>
              <w:rPr>
                <w:rFonts w:hint="eastAsia" w:ascii="仿宋_GB2312" w:hAnsi="宋体" w:eastAsia="仿宋_GB2312"/>
                <w:sz w:val="32"/>
                <w:szCs w:val="32"/>
              </w:rPr>
              <w:t>发〔</w:t>
            </w:r>
            <w:r>
              <w:rPr>
                <w:rFonts w:ascii="仿宋_GB2312" w:hAnsi="宋体" w:eastAsia="仿宋_GB2312"/>
                <w:sz w:val="32"/>
                <w:szCs w:val="32"/>
              </w:rPr>
              <w:t>201</w:t>
            </w:r>
            <w:r>
              <w:rPr>
                <w:rFonts w:hint="eastAsia" w:ascii="仿宋_GB2312" w:hAnsi="宋体" w:eastAsia="仿宋_GB2312"/>
                <w:sz w:val="32"/>
                <w:szCs w:val="32"/>
                <w:lang w:val="en-US" w:eastAsia="zh-CN"/>
              </w:rPr>
              <w:t>7</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lang w:val="en-US" w:eastAsia="zh-CN"/>
              </w:rPr>
              <w:t xml:space="preserve">3 </w:t>
            </w:r>
            <w:r>
              <w:rPr>
                <w:rFonts w:hint="eastAsia" w:ascii="仿宋_GB2312" w:hAnsi="宋体" w:eastAsia="仿宋_GB2312"/>
                <w:sz w:val="32"/>
                <w:szCs w:val="32"/>
              </w:rPr>
              <w:t>号</w:t>
            </w:r>
            <w:bookmarkStart w:id="0" w:name="_GoBack"/>
            <w:bookmarkEnd w:id="0"/>
          </w:p>
        </w:tc>
        <w:tc>
          <w:tcPr>
            <w:tcW w:w="1317" w:type="dxa"/>
            <w:tcBorders>
              <w:top w:val="single" w:color="FF0000" w:sz="18" w:space="0"/>
            </w:tcBorders>
            <w:vAlign w:val="center"/>
          </w:tcPr>
          <w:p>
            <w:pPr>
              <w:rPr>
                <w:rFonts w:hint="eastAsia" w:ascii="仿宋_GB2312" w:eastAsia="仿宋_GB2312"/>
                <w:color w:val="FF0000"/>
                <w:sz w:val="28"/>
              </w:rPr>
            </w:pPr>
            <w:r>
              <w:rPr>
                <w:rFonts w:hint="eastAsia" w:ascii="仿宋_GB2312" w:eastAsia="仿宋_GB2312"/>
                <w:color w:val="FF0000"/>
                <w:sz w:val="28"/>
              </w:rPr>
              <w:t>缓急</w:t>
            </w:r>
          </w:p>
        </w:tc>
        <w:tc>
          <w:tcPr>
            <w:tcW w:w="1335" w:type="dxa"/>
            <w:gridSpan w:val="2"/>
            <w:tcBorders>
              <w:top w:val="single" w:color="FF0000" w:sz="18" w:space="0"/>
              <w:right w:val="single" w:color="FF0000" w:sz="4" w:space="0"/>
            </w:tcBorders>
            <w:vAlign w:val="center"/>
          </w:tcPr>
          <w:p>
            <w:pPr>
              <w:rPr>
                <w:rFonts w:hint="eastAsia" w:ascii="仿宋_GB2312" w:eastAsia="仿宋_GB2312"/>
                <w:color w:val="FF0000"/>
                <w:sz w:val="28"/>
              </w:rPr>
            </w:pPr>
            <w:r>
              <w:rPr>
                <w:rFonts w:hint="eastAsia" w:ascii="仿宋_GB2312" w:eastAsia="仿宋_GB2312"/>
                <w:color w:val="FF0000"/>
                <w:sz w:val="28"/>
              </w:rPr>
              <w:t>密级</w:t>
            </w:r>
          </w:p>
        </w:tc>
        <w:tc>
          <w:tcPr>
            <w:tcW w:w="1866" w:type="dxa"/>
            <w:gridSpan w:val="2"/>
            <w:tcBorders>
              <w:top w:val="single" w:color="FF0000" w:sz="18" w:space="0"/>
              <w:left w:val="single" w:color="FF0000" w:sz="4" w:space="0"/>
            </w:tcBorders>
            <w:vAlign w:val="center"/>
          </w:tcPr>
          <w:p>
            <w:pPr>
              <w:rPr>
                <w:rFonts w:hint="eastAsia" w:ascii="仿宋_GB2312" w:eastAsia="仿宋_GB2312"/>
                <w:color w:val="FF0000"/>
                <w:sz w:val="28"/>
              </w:rPr>
            </w:pPr>
            <w:r>
              <w:rPr>
                <w:rFonts w:hint="eastAsia" w:ascii="仿宋_GB2312" w:eastAsia="仿宋_GB2312"/>
                <w:color w:val="FF0000"/>
                <w:sz w:val="28"/>
              </w:rPr>
              <w:t>保密期限</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cantSplit/>
          <w:trHeight w:val="1180" w:hRule="atLeast"/>
          <w:jc w:val="center"/>
        </w:trPr>
        <w:tc>
          <w:tcPr>
            <w:tcW w:w="4620" w:type="dxa"/>
            <w:gridSpan w:val="3"/>
            <w:vMerge w:val="restart"/>
            <w:vAlign w:val="top"/>
          </w:tcPr>
          <w:p>
            <w:pPr>
              <w:rPr>
                <w:rFonts w:hint="eastAsia" w:ascii="仿宋_GB2312" w:eastAsia="仿宋_GB2312"/>
                <w:color w:val="FF0000"/>
                <w:sz w:val="28"/>
              </w:rPr>
            </w:pPr>
            <w:r>
              <w:rPr>
                <w:rFonts w:hint="eastAsia" w:ascii="仿宋_GB2312" w:eastAsia="仿宋_GB2312"/>
                <w:color w:val="FF0000"/>
                <w:sz w:val="28"/>
              </w:rPr>
              <w:t>签发</w:t>
            </w:r>
          </w:p>
        </w:tc>
        <w:tc>
          <w:tcPr>
            <w:tcW w:w="4518" w:type="dxa"/>
            <w:gridSpan w:val="5"/>
            <w:vAlign w:val="top"/>
          </w:tcPr>
          <w:p>
            <w:pPr>
              <w:rPr>
                <w:rFonts w:hint="eastAsia" w:ascii="仿宋_GB2312" w:eastAsia="仿宋_GB2312"/>
                <w:color w:val="FF0000"/>
                <w:sz w:val="28"/>
              </w:rPr>
            </w:pPr>
            <w:r>
              <w:rPr>
                <w:rFonts w:hint="eastAsia" w:ascii="仿宋_GB2312" w:eastAsia="仿宋_GB2312"/>
                <w:color w:val="FF0000"/>
                <w:sz w:val="28"/>
              </w:rPr>
              <w:t>会签</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cantSplit/>
          <w:trHeight w:val="840" w:hRule="atLeast"/>
          <w:jc w:val="center"/>
        </w:trPr>
        <w:tc>
          <w:tcPr>
            <w:tcW w:w="4620" w:type="dxa"/>
            <w:gridSpan w:val="3"/>
            <w:vMerge w:val="continue"/>
            <w:vAlign w:val="top"/>
          </w:tcPr>
          <w:p>
            <w:pPr>
              <w:rPr>
                <w:rFonts w:hint="eastAsia" w:ascii="仿宋_GB2312" w:eastAsia="仿宋_GB2312"/>
                <w:color w:val="FF0000"/>
                <w:sz w:val="28"/>
              </w:rPr>
            </w:pPr>
          </w:p>
        </w:tc>
        <w:tc>
          <w:tcPr>
            <w:tcW w:w="4518" w:type="dxa"/>
            <w:gridSpan w:val="5"/>
            <w:vAlign w:val="top"/>
          </w:tcPr>
          <w:p>
            <w:pPr>
              <w:rPr>
                <w:rFonts w:hint="eastAsia" w:ascii="仿宋_GB2312" w:eastAsia="仿宋_GB2312"/>
                <w:color w:val="FF0000"/>
                <w:sz w:val="28"/>
              </w:rPr>
            </w:pPr>
            <w:r>
              <w:rPr>
                <w:rFonts w:hint="eastAsia" w:ascii="仿宋_GB2312" w:eastAsia="仿宋_GB2312"/>
                <w:color w:val="FF0000"/>
                <w:sz w:val="28"/>
              </w:rPr>
              <w:t>委办核稿</w:t>
            </w:r>
          </w:p>
          <w:p>
            <w:pPr>
              <w:rPr>
                <w:rFonts w:hint="eastAsia" w:ascii="仿宋_GB2312" w:eastAsia="仿宋_GB2312"/>
                <w:color w:val="FF0000"/>
                <w:sz w:val="28"/>
              </w:rPr>
            </w:pP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cantSplit/>
          <w:trHeight w:val="1091" w:hRule="atLeast"/>
          <w:jc w:val="center"/>
        </w:trPr>
        <w:tc>
          <w:tcPr>
            <w:tcW w:w="9138" w:type="dxa"/>
            <w:gridSpan w:val="8"/>
            <w:vAlign w:val="center"/>
          </w:tcPr>
          <w:p>
            <w:pPr>
              <w:spacing w:line="400" w:lineRule="exact"/>
              <w:ind w:left="960" w:hanging="960" w:hangingChars="300"/>
              <w:rPr>
                <w:rFonts w:hint="eastAsia" w:ascii="仿宋_GB2312" w:eastAsia="仿宋_GB2312"/>
                <w:color w:val="FF0000"/>
                <w:sz w:val="32"/>
                <w:szCs w:val="32"/>
              </w:rPr>
            </w:pPr>
            <w:r>
              <w:rPr>
                <w:rFonts w:hint="eastAsia" w:ascii="仿宋_GB2312" w:eastAsia="仿宋_GB2312"/>
                <w:color w:val="FF0000"/>
                <w:sz w:val="32"/>
                <w:szCs w:val="32"/>
              </w:rPr>
              <w:t>主送：</w:t>
            </w:r>
            <w:r>
              <w:rPr>
                <w:rFonts w:hint="eastAsia" w:ascii="仿宋_GB2312" w:eastAsia="仿宋_GB2312"/>
                <w:snapToGrid w:val="0"/>
                <w:color w:val="000000"/>
                <w:kern w:val="0"/>
                <w:sz w:val="32"/>
                <w:szCs w:val="32"/>
              </w:rPr>
              <w:t>各市（州）卫生计生委（卫生计生局）</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trHeight w:val="916" w:hRule="atLeast"/>
          <w:jc w:val="center"/>
        </w:trPr>
        <w:tc>
          <w:tcPr>
            <w:tcW w:w="9138" w:type="dxa"/>
            <w:gridSpan w:val="8"/>
            <w:tcBorders>
              <w:bottom w:val="single" w:color="auto" w:sz="4" w:space="0"/>
            </w:tcBorders>
            <w:vAlign w:val="center"/>
          </w:tcPr>
          <w:p>
            <w:pPr>
              <w:ind w:left="960" w:hanging="960" w:hangingChars="300"/>
              <w:rPr>
                <w:rFonts w:hint="eastAsia" w:ascii="仿宋_GB2312" w:eastAsia="仿宋_GB2312"/>
                <w:color w:val="FF0000"/>
                <w:sz w:val="32"/>
                <w:szCs w:val="32"/>
              </w:rPr>
            </w:pPr>
            <w:r>
              <w:rPr>
                <w:rFonts w:hint="eastAsia" w:ascii="仿宋_GB2312" w:eastAsia="仿宋_GB2312"/>
                <w:color w:val="FF0000"/>
                <w:sz w:val="32"/>
                <w:szCs w:val="32"/>
              </w:rPr>
              <w:t>抄送：</w:t>
            </w:r>
            <w:r>
              <w:rPr>
                <w:rFonts w:hint="eastAsia" w:ascii="仿宋_GB2312" w:hAnsi="仿宋" w:eastAsia="仿宋_GB2312"/>
                <w:snapToGrid w:val="0"/>
                <w:color w:val="000000"/>
                <w:sz w:val="32"/>
                <w:szCs w:val="32"/>
              </w:rPr>
              <w:t>省人力资源社会保障厅</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trHeight w:val="811" w:hRule="atLeast"/>
          <w:jc w:val="center"/>
        </w:trPr>
        <w:tc>
          <w:tcPr>
            <w:tcW w:w="9138" w:type="dxa"/>
            <w:gridSpan w:val="8"/>
            <w:tcBorders>
              <w:bottom w:val="single" w:color="auto" w:sz="4" w:space="0"/>
            </w:tcBorders>
            <w:vAlign w:val="center"/>
          </w:tcPr>
          <w:p>
            <w:pPr>
              <w:ind w:left="960" w:hanging="960" w:hangingChars="300"/>
              <w:rPr>
                <w:rFonts w:hint="eastAsia" w:ascii="仿宋_GB2312" w:eastAsia="仿宋_GB2312"/>
                <w:color w:val="FF0000"/>
                <w:sz w:val="32"/>
                <w:szCs w:val="32"/>
              </w:rPr>
            </w:pPr>
            <w:r>
              <w:rPr>
                <w:rFonts w:hint="eastAsia" w:ascii="仿宋_GB2312" w:eastAsia="仿宋_GB2312"/>
                <w:color w:val="FF0000"/>
                <w:sz w:val="32"/>
                <w:szCs w:val="32"/>
              </w:rPr>
              <w:t>信息公开选项：</w:t>
            </w:r>
            <w:r>
              <w:rPr>
                <w:rFonts w:hint="eastAsia" w:ascii="仿宋_GB2312" w:hAnsi="宋体" w:eastAsia="仿宋_GB2312"/>
                <w:sz w:val="32"/>
                <w:szCs w:val="32"/>
                <w:lang w:val="en-US" w:eastAsia="zh-CN"/>
              </w:rPr>
              <w:t>主动公开</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trHeight w:val="1075" w:hRule="atLeast"/>
          <w:jc w:val="center"/>
        </w:trPr>
        <w:tc>
          <w:tcPr>
            <w:tcW w:w="2448" w:type="dxa"/>
            <w:vAlign w:val="center"/>
          </w:tcPr>
          <w:p>
            <w:pPr>
              <w:rPr>
                <w:rFonts w:hint="eastAsia" w:ascii="仿宋_GB2312" w:eastAsia="仿宋_GB2312"/>
                <w:color w:val="FF0000"/>
                <w:spacing w:val="-8"/>
                <w:sz w:val="28"/>
              </w:rPr>
            </w:pPr>
            <w:r>
              <w:rPr>
                <w:rFonts w:hint="eastAsia" w:ascii="仿宋_GB2312" w:eastAsia="仿宋_GB2312"/>
                <w:color w:val="FF0000"/>
                <w:spacing w:val="-8"/>
                <w:sz w:val="28"/>
              </w:rPr>
              <w:t>拟稿单位：</w:t>
            </w:r>
          </w:p>
          <w:p>
            <w:pPr>
              <w:rPr>
                <w:rFonts w:hint="eastAsia" w:ascii="仿宋_GB2312" w:eastAsia="仿宋_GB2312"/>
                <w:color w:val="FF0000"/>
                <w:sz w:val="28"/>
              </w:rPr>
            </w:pPr>
            <w:r>
              <w:rPr>
                <w:rFonts w:hint="eastAsia" w:ascii="仿宋_GB2312" w:eastAsia="仿宋_GB2312"/>
                <w:color w:val="FF0000"/>
                <w:spacing w:val="-8"/>
                <w:sz w:val="28"/>
              </w:rPr>
              <w:t xml:space="preserve">       </w:t>
            </w:r>
            <w:r>
              <w:rPr>
                <w:rFonts w:hint="eastAsia" w:ascii="仿宋_GB2312" w:eastAsia="仿宋_GB2312"/>
                <w:spacing w:val="-8"/>
                <w:sz w:val="28"/>
              </w:rPr>
              <w:t>人事科教处</w:t>
            </w:r>
          </w:p>
        </w:tc>
        <w:tc>
          <w:tcPr>
            <w:tcW w:w="2172" w:type="dxa"/>
            <w:gridSpan w:val="2"/>
            <w:vAlign w:val="center"/>
          </w:tcPr>
          <w:p>
            <w:pPr>
              <w:rPr>
                <w:rFonts w:hint="eastAsia" w:ascii="仿宋_GB2312" w:eastAsia="仿宋_GB2312"/>
                <w:color w:val="FF0000"/>
                <w:spacing w:val="-8"/>
                <w:sz w:val="28"/>
              </w:rPr>
            </w:pPr>
            <w:r>
              <w:rPr>
                <w:rFonts w:hint="eastAsia" w:ascii="仿宋_GB2312" w:eastAsia="仿宋_GB2312"/>
                <w:color w:val="FF0000"/>
                <w:spacing w:val="-8"/>
                <w:sz w:val="28"/>
              </w:rPr>
              <w:t>拟稿人：</w:t>
            </w:r>
          </w:p>
          <w:p>
            <w:pPr>
              <w:rPr>
                <w:rFonts w:hint="eastAsia" w:ascii="仿宋_GB2312" w:eastAsia="仿宋_GB2312"/>
                <w:color w:val="FF0000"/>
                <w:spacing w:val="-8"/>
                <w:sz w:val="28"/>
              </w:rPr>
            </w:pPr>
            <w:r>
              <w:rPr>
                <w:rFonts w:hint="eastAsia" w:ascii="仿宋_GB2312" w:eastAsia="仿宋_GB2312"/>
                <w:color w:val="FF0000"/>
                <w:spacing w:val="-8"/>
                <w:sz w:val="28"/>
              </w:rPr>
              <w:t>拟稿时间：</w:t>
            </w:r>
          </w:p>
        </w:tc>
        <w:tc>
          <w:tcPr>
            <w:tcW w:w="2865" w:type="dxa"/>
            <w:gridSpan w:val="4"/>
            <w:tcBorders>
              <w:right w:val="single" w:color="FF0000" w:sz="4" w:space="0"/>
            </w:tcBorders>
            <w:vAlign w:val="center"/>
          </w:tcPr>
          <w:p>
            <w:pPr>
              <w:rPr>
                <w:rFonts w:hint="eastAsia" w:ascii="仿宋_GB2312" w:eastAsia="仿宋_GB2312"/>
                <w:color w:val="FF0000"/>
                <w:spacing w:val="-8"/>
                <w:sz w:val="28"/>
              </w:rPr>
            </w:pPr>
            <w:r>
              <w:rPr>
                <w:rFonts w:hint="eastAsia" w:ascii="仿宋_GB2312" w:eastAsia="仿宋_GB2312"/>
                <w:color w:val="FF0000"/>
                <w:spacing w:val="-8"/>
                <w:sz w:val="28"/>
              </w:rPr>
              <w:t>处室核稿</w:t>
            </w:r>
            <w:r>
              <w:rPr>
                <w:rFonts w:hint="eastAsia" w:ascii="仿宋_GB2312" w:eastAsia="仿宋_GB2312"/>
                <w:color w:val="FF0000"/>
                <w:spacing w:val="-8"/>
                <w:sz w:val="24"/>
              </w:rPr>
              <w:t>副处长</w:t>
            </w:r>
          </w:p>
        </w:tc>
        <w:tc>
          <w:tcPr>
            <w:tcW w:w="1653" w:type="dxa"/>
            <w:tcBorders>
              <w:left w:val="single" w:color="FF0000" w:sz="4" w:space="0"/>
            </w:tcBorders>
            <w:vAlign w:val="center"/>
          </w:tcPr>
          <w:p>
            <w:pPr>
              <w:rPr>
                <w:rFonts w:hint="eastAsia" w:ascii="仿宋_GB2312" w:eastAsia="仿宋_GB2312"/>
                <w:color w:val="FF0000"/>
                <w:spacing w:val="-8"/>
                <w:sz w:val="24"/>
              </w:rPr>
            </w:pPr>
            <w:r>
              <w:rPr>
                <w:rFonts w:hint="eastAsia" w:ascii="仿宋_GB2312" w:eastAsia="仿宋_GB2312"/>
                <w:color w:val="FF0000"/>
                <w:spacing w:val="-8"/>
                <w:sz w:val="24"/>
              </w:rPr>
              <w:t>处长</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trHeight w:val="669" w:hRule="atLeast"/>
          <w:jc w:val="center"/>
        </w:trPr>
        <w:tc>
          <w:tcPr>
            <w:tcW w:w="3888" w:type="dxa"/>
            <w:gridSpan w:val="2"/>
            <w:vAlign w:val="center"/>
          </w:tcPr>
          <w:p>
            <w:pPr>
              <w:rPr>
                <w:rFonts w:hint="eastAsia" w:ascii="仿宋_GB2312" w:eastAsia="仿宋_GB2312"/>
                <w:color w:val="FF0000"/>
                <w:sz w:val="28"/>
              </w:rPr>
            </w:pPr>
            <w:r>
              <w:rPr>
                <w:rFonts w:hint="eastAsia" w:ascii="仿宋_GB2312" w:eastAsia="仿宋_GB2312"/>
                <w:color w:val="FF0000"/>
                <w:sz w:val="28"/>
              </w:rPr>
              <w:t>印刷</w:t>
            </w:r>
          </w:p>
        </w:tc>
        <w:tc>
          <w:tcPr>
            <w:tcW w:w="2700" w:type="dxa"/>
            <w:gridSpan w:val="3"/>
            <w:vAlign w:val="center"/>
          </w:tcPr>
          <w:p>
            <w:pPr>
              <w:rPr>
                <w:rFonts w:hint="eastAsia" w:ascii="仿宋_GB2312" w:eastAsia="仿宋_GB2312"/>
                <w:color w:val="FF0000"/>
                <w:sz w:val="28"/>
              </w:rPr>
            </w:pPr>
            <w:r>
              <w:rPr>
                <w:rFonts w:hint="eastAsia" w:ascii="仿宋_GB2312" w:eastAsia="仿宋_GB2312"/>
                <w:color w:val="FF0000"/>
                <w:sz w:val="28"/>
              </w:rPr>
              <w:t>校对</w:t>
            </w:r>
          </w:p>
        </w:tc>
        <w:tc>
          <w:tcPr>
            <w:tcW w:w="2550" w:type="dxa"/>
            <w:gridSpan w:val="3"/>
            <w:vAlign w:val="center"/>
          </w:tcPr>
          <w:p>
            <w:pPr>
              <w:rPr>
                <w:rFonts w:hint="eastAsia" w:ascii="仿宋_GB2312" w:eastAsia="仿宋_GB2312"/>
                <w:color w:val="FF0000"/>
                <w:sz w:val="28"/>
              </w:rPr>
            </w:pPr>
            <w:r>
              <w:rPr>
                <w:rFonts w:hint="eastAsia" w:ascii="仿宋_GB2312" w:eastAsia="仿宋_GB2312"/>
                <w:color w:val="FF0000"/>
                <w:sz w:val="28"/>
              </w:rPr>
              <w:t xml:space="preserve">份数 </w:t>
            </w:r>
            <w:r>
              <w:rPr>
                <w:rFonts w:hint="eastAsia" w:ascii="仿宋_GB2312" w:eastAsia="仿宋_GB2312"/>
                <w:color w:val="auto"/>
                <w:sz w:val="28"/>
                <w:lang w:val="en-US" w:eastAsia="zh-CN"/>
              </w:rPr>
              <w:t>60</w:t>
            </w:r>
            <w:r>
              <w:rPr>
                <w:rFonts w:hint="eastAsia" w:ascii="仿宋_GB2312" w:eastAsia="仿宋_GB2312"/>
                <w:color w:val="FF0000"/>
                <w:sz w:val="28"/>
              </w:rPr>
              <w:t xml:space="preserve"> 份</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trHeight w:val="1213" w:hRule="atLeast"/>
          <w:jc w:val="center"/>
        </w:trPr>
        <w:tc>
          <w:tcPr>
            <w:tcW w:w="9138" w:type="dxa"/>
            <w:gridSpan w:val="8"/>
            <w:vAlign w:val="center"/>
          </w:tcPr>
          <w:p>
            <w:pPr>
              <w:spacing w:line="400" w:lineRule="exact"/>
              <w:rPr>
                <w:rFonts w:hint="eastAsia" w:ascii="仿宋_GB2312" w:eastAsia="仿宋_GB2312"/>
                <w:color w:val="FF0000"/>
                <w:sz w:val="32"/>
                <w:szCs w:val="32"/>
              </w:rPr>
            </w:pPr>
            <w:r>
              <w:rPr>
                <w:rFonts w:hint="eastAsia" w:ascii="仿宋_GB2312" w:eastAsia="仿宋_GB2312"/>
                <w:color w:val="FF0000"/>
                <w:sz w:val="32"/>
                <w:szCs w:val="32"/>
              </w:rPr>
              <w:t>附件：</w:t>
            </w:r>
            <w:r>
              <w:rPr>
                <w:rFonts w:hint="eastAsia" w:ascii="仿宋_GB2312" w:eastAsia="仿宋_GB2312"/>
                <w:sz w:val="30"/>
                <w:szCs w:val="30"/>
              </w:rPr>
              <w:t>人力资源社会保障部办公厅</w:t>
            </w:r>
            <w:r>
              <w:rPr>
                <w:rFonts w:hint="eastAsia" w:ascii="仿宋_GB2312" w:eastAsia="仿宋_GB2312"/>
                <w:sz w:val="30"/>
                <w:szCs w:val="30"/>
                <w:lang w:eastAsia="zh-CN"/>
              </w:rPr>
              <w:t>、</w:t>
            </w:r>
            <w:r>
              <w:rPr>
                <w:rFonts w:hint="eastAsia" w:ascii="仿宋_GB2312" w:eastAsia="仿宋_GB2312"/>
                <w:sz w:val="30"/>
                <w:szCs w:val="30"/>
              </w:rPr>
              <w:t>国家卫生计生委办公厅关于</w:t>
            </w:r>
            <w:r>
              <w:rPr>
                <w:rFonts w:ascii="仿宋_GB2312" w:eastAsia="仿宋_GB2312"/>
                <w:sz w:val="30"/>
                <w:szCs w:val="30"/>
              </w:rPr>
              <w:t>201</w:t>
            </w:r>
            <w:r>
              <w:rPr>
                <w:rFonts w:hint="eastAsia" w:ascii="仿宋_GB2312" w:eastAsia="仿宋_GB2312"/>
                <w:sz w:val="30"/>
                <w:szCs w:val="30"/>
                <w:lang w:val="en-US" w:eastAsia="zh-CN"/>
              </w:rPr>
              <w:t>7</w:t>
            </w:r>
            <w:r>
              <w:rPr>
                <w:rFonts w:hint="eastAsia" w:ascii="仿宋_GB2312" w:eastAsia="仿宋_GB2312"/>
                <w:sz w:val="30"/>
                <w:szCs w:val="30"/>
              </w:rPr>
              <w:t>年度卫生专业技术资格考试有关问题的通知</w:t>
            </w:r>
          </w:p>
        </w:tc>
      </w:tr>
      <w:tr>
        <w:tblPrEx>
          <w:tblBorders>
            <w:top w:val="single" w:color="FF0000" w:sz="18" w:space="0"/>
            <w:left w:val="none" w:color="auto" w:sz="0" w:space="0"/>
            <w:bottom w:val="single" w:color="FF0000" w:sz="18" w:space="0"/>
            <w:right w:val="none" w:color="auto" w:sz="0" w:space="0"/>
            <w:insideH w:val="single" w:color="FF0000" w:sz="8" w:space="0"/>
            <w:insideV w:val="single" w:color="FF0000" w:sz="8" w:space="0"/>
          </w:tblBorders>
          <w:tblLayout w:type="fixed"/>
          <w:tblCellMar>
            <w:top w:w="0" w:type="dxa"/>
            <w:left w:w="108" w:type="dxa"/>
            <w:bottom w:w="0" w:type="dxa"/>
            <w:right w:w="108" w:type="dxa"/>
          </w:tblCellMar>
        </w:tblPrEx>
        <w:trPr>
          <w:trHeight w:val="1339" w:hRule="atLeast"/>
          <w:jc w:val="center"/>
        </w:trPr>
        <w:tc>
          <w:tcPr>
            <w:tcW w:w="9138" w:type="dxa"/>
            <w:gridSpan w:val="8"/>
            <w:tcBorders>
              <w:bottom w:val="single" w:color="FF0000" w:sz="18" w:space="0"/>
            </w:tcBorders>
            <w:vAlign w:val="center"/>
          </w:tcPr>
          <w:p>
            <w:pPr>
              <w:adjustRightInd w:val="0"/>
              <w:snapToGrid w:val="0"/>
              <w:spacing w:line="580" w:lineRule="exact"/>
              <w:rPr>
                <w:rFonts w:hint="eastAsia" w:ascii="仿宋_GB2312" w:eastAsia="仿宋_GB2312"/>
                <w:b/>
                <w:color w:val="FF0000"/>
                <w:sz w:val="28"/>
                <w:szCs w:val="28"/>
              </w:rPr>
            </w:pPr>
            <w:r>
              <w:rPr>
                <w:rFonts w:hint="eastAsia" w:ascii="仿宋_GB2312" w:eastAsia="仿宋_GB2312"/>
                <w:b/>
                <w:color w:val="FF0000"/>
                <w:sz w:val="28"/>
                <w:szCs w:val="28"/>
              </w:rPr>
              <w:t>标  题：</w:t>
            </w:r>
            <w:r>
              <w:rPr>
                <w:rFonts w:hint="eastAsia" w:ascii="黑体" w:hAnsi="黑体" w:eastAsia="黑体" w:cs="黑体"/>
                <w:b/>
                <w:bCs w:val="0"/>
                <w:snapToGrid w:val="0"/>
                <w:color w:val="000000"/>
                <w:kern w:val="0"/>
                <w:sz w:val="32"/>
                <w:szCs w:val="32"/>
              </w:rPr>
              <w:t>关于做好201</w:t>
            </w:r>
            <w:r>
              <w:rPr>
                <w:rFonts w:hint="eastAsia" w:ascii="黑体" w:hAnsi="黑体" w:eastAsia="黑体" w:cs="黑体"/>
                <w:b/>
                <w:bCs w:val="0"/>
                <w:snapToGrid w:val="0"/>
                <w:color w:val="000000"/>
                <w:kern w:val="0"/>
                <w:sz w:val="32"/>
                <w:szCs w:val="32"/>
                <w:lang w:val="en-US" w:eastAsia="zh-CN"/>
              </w:rPr>
              <w:t>7</w:t>
            </w:r>
            <w:r>
              <w:rPr>
                <w:rFonts w:hint="eastAsia" w:ascii="黑体" w:hAnsi="黑体" w:eastAsia="黑体" w:cs="黑体"/>
                <w:b/>
                <w:bCs w:val="0"/>
                <w:snapToGrid w:val="0"/>
                <w:color w:val="000000"/>
                <w:kern w:val="0"/>
                <w:sz w:val="32"/>
                <w:szCs w:val="32"/>
              </w:rPr>
              <w:t>年度卫生专业技术资格考试工作的通知</w:t>
            </w:r>
          </w:p>
        </w:tc>
      </w:tr>
    </w:tbl>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（正文附后）</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200"/>
        <w:jc w:val="both"/>
        <w:textAlignment w:val="auto"/>
        <w:outlineLvl w:val="9"/>
        <w:rPr>
          <w:rFonts w:ascii="仿宋_GB2312" w:hAnsi="仿宋" w:eastAsia="仿宋_GB2312"/>
          <w:sz w:val="32"/>
        </w:rPr>
      </w:pPr>
      <w:r>
        <w:rPr>
          <w:rFonts w:hint="eastAsia" w:ascii="仿宋_GB2312" w:hAnsi="仿宋_GB2312" w:eastAsia="仿宋_GB2312" w:cs="仿宋_GB2312"/>
          <w:sz w:val="32"/>
          <w:szCs w:val="32"/>
        </w:rPr>
        <w:br w:type="page"/>
      </w:r>
      <w:r>
        <w:rPr>
          <w:rFonts w:hint="eastAsia" w:ascii="仿宋_GB2312" w:hAnsi="仿宋" w:eastAsia="仿宋_GB2312"/>
          <w:sz w:val="32"/>
        </w:rPr>
        <w:t>为确保</w:t>
      </w:r>
      <w:r>
        <w:rPr>
          <w:rFonts w:hint="eastAsia" w:ascii="仿宋_GB2312" w:hAnsi="仿宋" w:eastAsia="仿宋_GB2312"/>
          <w:sz w:val="32"/>
          <w:lang w:val="en-US" w:eastAsia="zh-CN"/>
        </w:rPr>
        <w:t>我省</w:t>
      </w:r>
      <w:r>
        <w:rPr>
          <w:rFonts w:ascii="仿宋_GB2312" w:hAnsi="仿宋" w:eastAsia="仿宋_GB2312"/>
          <w:sz w:val="32"/>
        </w:rPr>
        <w:t>201</w:t>
      </w:r>
      <w:r>
        <w:rPr>
          <w:rFonts w:hint="eastAsia" w:ascii="仿宋_GB2312" w:hAnsi="仿宋" w:eastAsia="仿宋_GB2312"/>
          <w:sz w:val="32"/>
          <w:lang w:val="en-US" w:eastAsia="zh-CN"/>
        </w:rPr>
        <w:t>7</w:t>
      </w:r>
      <w:r>
        <w:rPr>
          <w:rFonts w:hint="eastAsia" w:ascii="仿宋_GB2312" w:hAnsi="仿宋" w:eastAsia="仿宋_GB2312"/>
          <w:sz w:val="32"/>
        </w:rPr>
        <w:t>年度卫生专业技术资格考试工作顺利进行，根据</w:t>
      </w:r>
      <w:r>
        <w:rPr>
          <w:rFonts w:hint="eastAsia" w:ascii="仿宋_GB2312" w:hAnsi="仿宋" w:eastAsia="仿宋_GB2312" w:cs="Arial"/>
          <w:color w:val="333333"/>
          <w:sz w:val="32"/>
        </w:rPr>
        <w:t>人力资源社会保障部办公厅、</w:t>
      </w:r>
      <w:r>
        <w:rPr>
          <w:rFonts w:hint="eastAsia" w:ascii="仿宋_GB2312" w:eastAsia="仿宋_GB2312"/>
          <w:sz w:val="32"/>
        </w:rPr>
        <w:t>国家卫生计生委办公厅</w:t>
      </w:r>
      <w:r>
        <w:rPr>
          <w:rFonts w:hint="eastAsia" w:ascii="仿宋_GB2312" w:hAnsi="仿宋" w:eastAsia="仿宋_GB2312" w:cs="Arial"/>
          <w:color w:val="333333"/>
          <w:sz w:val="32"/>
        </w:rPr>
        <w:t>《关于</w:t>
      </w:r>
      <w:r>
        <w:rPr>
          <w:rFonts w:ascii="仿宋_GB2312" w:hAnsi="仿宋" w:eastAsia="仿宋_GB2312" w:cs="Arial"/>
          <w:color w:val="333333"/>
          <w:sz w:val="32"/>
        </w:rPr>
        <w:t>201</w:t>
      </w:r>
      <w:r>
        <w:rPr>
          <w:rFonts w:hint="eastAsia" w:ascii="仿宋_GB2312" w:hAnsi="仿宋" w:eastAsia="仿宋_GB2312" w:cs="Arial"/>
          <w:color w:val="333333"/>
          <w:sz w:val="32"/>
          <w:lang w:val="en-US" w:eastAsia="zh-CN"/>
        </w:rPr>
        <w:t>7</w:t>
      </w:r>
      <w:r>
        <w:rPr>
          <w:rFonts w:hint="eastAsia" w:ascii="仿宋_GB2312" w:hAnsi="仿宋" w:eastAsia="仿宋_GB2312" w:cs="Arial"/>
          <w:color w:val="333333"/>
          <w:sz w:val="32"/>
        </w:rPr>
        <w:t>年度卫生专业技术资格考试有关问题的通知》（人社厅发〔</w:t>
      </w:r>
      <w:r>
        <w:rPr>
          <w:rFonts w:ascii="仿宋_GB2312" w:hAnsi="仿宋" w:eastAsia="仿宋_GB2312" w:cs="Arial"/>
          <w:color w:val="333333"/>
          <w:sz w:val="32"/>
        </w:rPr>
        <w:t>201</w:t>
      </w:r>
      <w:r>
        <w:rPr>
          <w:rFonts w:hint="eastAsia" w:ascii="仿宋_GB2312" w:hAnsi="仿宋" w:eastAsia="仿宋_GB2312" w:cs="Arial"/>
          <w:color w:val="333333"/>
          <w:sz w:val="32"/>
          <w:lang w:val="en-US" w:eastAsia="zh-CN"/>
        </w:rPr>
        <w:t>6</w:t>
      </w:r>
      <w:r>
        <w:rPr>
          <w:rFonts w:hint="eastAsia" w:ascii="仿宋_GB2312" w:hAnsi="仿宋" w:eastAsia="仿宋_GB2312" w:cs="Arial"/>
          <w:color w:val="333333"/>
          <w:sz w:val="32"/>
        </w:rPr>
        <w:t>〕</w:t>
      </w:r>
      <w:r>
        <w:rPr>
          <w:rFonts w:hint="eastAsia" w:ascii="仿宋_GB2312" w:hAnsi="仿宋" w:eastAsia="仿宋_GB2312" w:cs="Arial"/>
          <w:color w:val="333333"/>
          <w:sz w:val="32"/>
          <w:lang w:val="en-US" w:eastAsia="zh-CN"/>
        </w:rPr>
        <w:t>187</w:t>
      </w:r>
      <w:r>
        <w:rPr>
          <w:rFonts w:hint="eastAsia" w:ascii="仿宋_GB2312" w:hAnsi="仿宋" w:eastAsia="仿宋_GB2312" w:cs="Arial"/>
          <w:color w:val="333333"/>
          <w:sz w:val="32"/>
        </w:rPr>
        <w:t>号）</w:t>
      </w:r>
      <w:r>
        <w:rPr>
          <w:rFonts w:hint="eastAsia" w:ascii="仿宋_GB2312" w:hAnsi="仿宋" w:eastAsia="仿宋_GB2312"/>
          <w:sz w:val="32"/>
        </w:rPr>
        <w:t>要求，现就做好</w:t>
      </w:r>
      <w:r>
        <w:rPr>
          <w:rFonts w:ascii="仿宋_GB2312" w:hAnsi="仿宋" w:eastAsia="仿宋_GB2312"/>
          <w:sz w:val="32"/>
        </w:rPr>
        <w:t>201</w:t>
      </w:r>
      <w:r>
        <w:rPr>
          <w:rFonts w:hint="eastAsia" w:ascii="仿宋_GB2312" w:hAnsi="仿宋" w:eastAsia="仿宋_GB2312"/>
          <w:sz w:val="32"/>
          <w:lang w:val="en-US" w:eastAsia="zh-CN"/>
        </w:rPr>
        <w:t>7</w:t>
      </w:r>
      <w:r>
        <w:rPr>
          <w:rFonts w:hint="eastAsia" w:ascii="仿宋_GB2312" w:hAnsi="仿宋" w:eastAsia="仿宋_GB2312"/>
          <w:sz w:val="32"/>
        </w:rPr>
        <w:t>年度卫生专业技术资格考试工作有关问题通知如下：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30"/>
        <w:jc w:val="both"/>
        <w:textAlignment w:val="auto"/>
        <w:outlineLvl w:val="9"/>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报名</w:t>
      </w:r>
      <w:r>
        <w:rPr>
          <w:rFonts w:hint="eastAsia" w:ascii="黑体" w:hAnsi="黑体" w:eastAsia="黑体"/>
          <w:sz w:val="32"/>
          <w:szCs w:val="32"/>
        </w:rPr>
        <w:t>条件</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仿宋_GB2312" w:hAnsi="仿宋" w:eastAsia="仿宋_GB2312"/>
          <w:sz w:val="32"/>
        </w:rPr>
      </w:pPr>
      <w:r>
        <w:rPr>
          <w:rFonts w:hint="eastAsia" w:ascii="仿宋_GB2312" w:hAnsi="仿宋" w:eastAsia="仿宋_GB2312"/>
          <w:color w:val="000000"/>
          <w:sz w:val="32"/>
        </w:rPr>
        <w:t>（一）</w:t>
      </w:r>
      <w:r>
        <w:rPr>
          <w:rFonts w:hint="eastAsia" w:ascii="仿宋_GB2312" w:hAnsi="仿宋" w:eastAsia="仿宋_GB2312"/>
          <w:sz w:val="32"/>
        </w:rPr>
        <w:t>凡符合原卫生部、人事部印发的《临床医学专业技术资格考试暂行规定》（卫人发〔</w:t>
      </w:r>
      <w:r>
        <w:rPr>
          <w:rFonts w:ascii="仿宋_GB2312" w:hAnsi="仿宋" w:eastAsia="仿宋_GB2312"/>
          <w:sz w:val="32"/>
        </w:rPr>
        <w:t>2000</w:t>
      </w:r>
      <w:r>
        <w:rPr>
          <w:rFonts w:hint="eastAsia" w:ascii="仿宋_GB2312" w:hAnsi="仿宋" w:eastAsia="仿宋_GB2312"/>
          <w:sz w:val="32"/>
        </w:rPr>
        <w:t>〕</w:t>
      </w:r>
      <w:r>
        <w:rPr>
          <w:rFonts w:ascii="仿宋_GB2312" w:hAnsi="仿宋" w:eastAsia="仿宋_GB2312"/>
          <w:sz w:val="32"/>
        </w:rPr>
        <w:t>462</w:t>
      </w:r>
      <w:r>
        <w:rPr>
          <w:rFonts w:hint="eastAsia" w:ascii="仿宋_GB2312" w:hAnsi="仿宋" w:eastAsia="仿宋_GB2312"/>
          <w:sz w:val="32"/>
        </w:rPr>
        <w:t>号）、《预防医学、全科医学、药学、护理、其他卫生技术等专业技术资格考试暂行规定》（卫人发〔</w:t>
      </w:r>
      <w:r>
        <w:rPr>
          <w:rFonts w:ascii="仿宋_GB2312" w:hAnsi="仿宋" w:eastAsia="仿宋_GB2312"/>
          <w:sz w:val="32"/>
        </w:rPr>
        <w:t>2001</w:t>
      </w:r>
      <w:r>
        <w:rPr>
          <w:rFonts w:hint="eastAsia" w:ascii="仿宋_GB2312" w:hAnsi="仿宋" w:eastAsia="仿宋_GB2312"/>
          <w:sz w:val="32"/>
        </w:rPr>
        <w:t>〕</w:t>
      </w:r>
      <w:r>
        <w:rPr>
          <w:rFonts w:ascii="仿宋_GB2312" w:hAnsi="仿宋" w:eastAsia="仿宋_GB2312"/>
          <w:sz w:val="32"/>
        </w:rPr>
        <w:t>164</w:t>
      </w:r>
      <w:r>
        <w:rPr>
          <w:rFonts w:hint="eastAsia" w:ascii="仿宋_GB2312" w:hAnsi="仿宋" w:eastAsia="仿宋_GB2312"/>
          <w:sz w:val="32"/>
        </w:rPr>
        <w:t>号）和我省有关规定的人员，均可报名参加相应级别和专业类别的考试。</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仿宋_GB2312" w:hAnsi="仿宋" w:eastAsia="仿宋_GB2312"/>
          <w:sz w:val="32"/>
        </w:rPr>
      </w:pPr>
      <w:r>
        <w:rPr>
          <w:rFonts w:hint="eastAsia" w:ascii="仿宋_GB2312" w:hAnsi="仿宋" w:eastAsia="仿宋_GB2312"/>
          <w:color w:val="000000"/>
          <w:sz w:val="32"/>
        </w:rPr>
        <w:t>（二）</w:t>
      </w:r>
      <w:r>
        <w:rPr>
          <w:rFonts w:hint="eastAsia" w:ascii="仿宋_GB2312" w:hAnsi="仿宋" w:eastAsia="仿宋_GB2312"/>
          <w:sz w:val="32"/>
        </w:rPr>
        <w:t>按照《关于</w:t>
      </w:r>
      <w:r>
        <w:rPr>
          <w:rFonts w:hint="eastAsia" w:ascii="仿宋_GB2312" w:hAnsi="仿宋" w:eastAsia="仿宋_GB2312"/>
          <w:sz w:val="32"/>
          <w:lang w:val="en-US" w:eastAsia="zh-CN"/>
        </w:rPr>
        <w:t>加强城市社区卫生人才队伍建设的指导意见</w:t>
      </w:r>
      <w:r>
        <w:rPr>
          <w:rFonts w:hint="eastAsia" w:ascii="仿宋_GB2312" w:hAnsi="仿宋" w:eastAsia="仿宋_GB2312"/>
          <w:sz w:val="32"/>
        </w:rPr>
        <w:t>》（国人部发〔</w:t>
      </w:r>
      <w:r>
        <w:rPr>
          <w:rFonts w:ascii="仿宋_GB2312" w:hAnsi="仿宋" w:eastAsia="仿宋_GB2312"/>
          <w:sz w:val="32"/>
        </w:rPr>
        <w:t>200</w:t>
      </w:r>
      <w:r>
        <w:rPr>
          <w:rFonts w:hint="eastAsia" w:ascii="仿宋_GB2312" w:hAnsi="仿宋" w:eastAsia="仿宋_GB2312"/>
          <w:sz w:val="32"/>
          <w:lang w:val="en-US" w:eastAsia="zh-CN"/>
        </w:rPr>
        <w:t>6</w:t>
      </w:r>
      <w:r>
        <w:rPr>
          <w:rFonts w:hint="eastAsia" w:ascii="仿宋_GB2312" w:hAnsi="仿宋" w:eastAsia="仿宋_GB2312"/>
          <w:sz w:val="32"/>
        </w:rPr>
        <w:t>〕</w:t>
      </w:r>
      <w:r>
        <w:rPr>
          <w:rFonts w:hint="eastAsia" w:ascii="仿宋_GB2312" w:hAnsi="仿宋" w:eastAsia="仿宋_GB2312"/>
          <w:sz w:val="32"/>
          <w:lang w:val="en-US" w:eastAsia="zh-CN"/>
        </w:rPr>
        <w:t>6</w:t>
      </w:r>
      <w:r>
        <w:rPr>
          <w:rFonts w:ascii="仿宋_GB2312" w:hAnsi="仿宋" w:eastAsia="仿宋_GB2312"/>
          <w:sz w:val="32"/>
        </w:rPr>
        <w:t>9</w:t>
      </w:r>
      <w:r>
        <w:rPr>
          <w:rFonts w:hint="eastAsia" w:ascii="仿宋_GB2312" w:hAnsi="仿宋" w:eastAsia="仿宋_GB2312"/>
          <w:sz w:val="32"/>
        </w:rPr>
        <w:t>号）</w:t>
      </w:r>
      <w:r>
        <w:rPr>
          <w:rFonts w:hint="eastAsia" w:ascii="仿宋_GB2312" w:hAnsi="仿宋" w:eastAsia="仿宋_GB2312"/>
          <w:sz w:val="32"/>
          <w:lang w:val="en-US" w:eastAsia="zh-CN"/>
        </w:rPr>
        <w:t>有关规定，凡到社区卫生服务机构工作的医师、护师，可提前一年参加卫生专业中级技术资格的全科医学、社区护理专业类别的考试。按照</w:t>
      </w:r>
      <w:r>
        <w:rPr>
          <w:rFonts w:hint="eastAsia" w:ascii="仿宋_GB2312" w:hAnsi="仿宋" w:eastAsia="仿宋_GB2312"/>
          <w:sz w:val="32"/>
        </w:rPr>
        <w:t>《</w:t>
      </w:r>
      <w:r>
        <w:rPr>
          <w:rFonts w:hint="eastAsia" w:ascii="仿宋_GB2312" w:hAnsi="仿宋" w:eastAsia="仿宋_GB2312"/>
          <w:sz w:val="32"/>
          <w:lang w:val="en-US" w:eastAsia="zh-CN"/>
        </w:rPr>
        <w:t>国务院关于建立全科医生制度的指导意见</w:t>
      </w:r>
      <w:r>
        <w:rPr>
          <w:rFonts w:hint="eastAsia" w:ascii="仿宋_GB2312" w:hAnsi="仿宋" w:eastAsia="仿宋_GB2312"/>
          <w:sz w:val="32"/>
        </w:rPr>
        <w:t>》（国发〔</w:t>
      </w:r>
      <w:r>
        <w:rPr>
          <w:rFonts w:ascii="仿宋_GB2312" w:hAnsi="仿宋" w:eastAsia="仿宋_GB2312"/>
          <w:sz w:val="32"/>
        </w:rPr>
        <w:t>20</w:t>
      </w:r>
      <w:r>
        <w:rPr>
          <w:rFonts w:hint="eastAsia" w:ascii="仿宋_GB2312" w:hAnsi="仿宋" w:eastAsia="仿宋_GB2312"/>
          <w:sz w:val="32"/>
          <w:lang w:val="en-US" w:eastAsia="zh-CN"/>
        </w:rPr>
        <w:t>11</w:t>
      </w:r>
      <w:r>
        <w:rPr>
          <w:rFonts w:hint="eastAsia" w:ascii="仿宋_GB2312" w:hAnsi="仿宋" w:eastAsia="仿宋_GB2312"/>
          <w:sz w:val="32"/>
        </w:rPr>
        <w:t>〕</w:t>
      </w:r>
      <w:r>
        <w:rPr>
          <w:rFonts w:hint="eastAsia" w:ascii="仿宋_GB2312" w:hAnsi="仿宋" w:eastAsia="仿宋_GB2312"/>
          <w:sz w:val="32"/>
          <w:lang w:val="en-US" w:eastAsia="zh-CN"/>
        </w:rPr>
        <w:t>23</w:t>
      </w:r>
      <w:r>
        <w:rPr>
          <w:rFonts w:hint="eastAsia" w:ascii="仿宋_GB2312" w:hAnsi="仿宋" w:eastAsia="仿宋_GB2312"/>
          <w:sz w:val="32"/>
        </w:rPr>
        <w:t>号）</w:t>
      </w:r>
      <w:r>
        <w:rPr>
          <w:rFonts w:hint="eastAsia" w:ascii="仿宋_GB2312" w:hAnsi="仿宋" w:eastAsia="仿宋_GB2312"/>
          <w:sz w:val="32"/>
          <w:lang w:eastAsia="zh-CN"/>
        </w:rPr>
        <w:t>，</w:t>
      </w:r>
      <w:r>
        <w:rPr>
          <w:rFonts w:hint="eastAsia" w:ascii="仿宋_GB2312" w:hAnsi="仿宋" w:eastAsia="仿宋_GB2312"/>
          <w:sz w:val="32"/>
          <w:lang w:val="en-US" w:eastAsia="zh-CN"/>
        </w:rPr>
        <w:t>在基层医疗卫生机构工作的经过规范化培养的全科医生，可提前一年参加卫生专业中级技术资格的全科医学类别的考试</w:t>
      </w:r>
      <w:r>
        <w:rPr>
          <w:rFonts w:hint="eastAsia" w:ascii="仿宋_GB2312" w:hAnsi="仿宋" w:eastAsia="仿宋_GB2312"/>
          <w:sz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rPr>
      </w:pPr>
      <w:r>
        <w:rPr>
          <w:rFonts w:hint="eastAsia" w:ascii="仿宋_GB2312" w:hAnsi="仿宋" w:eastAsia="仿宋_GB2312"/>
          <w:color w:val="000000"/>
          <w:sz w:val="32"/>
        </w:rPr>
        <w:t>（三）</w:t>
      </w:r>
      <w:r>
        <w:rPr>
          <w:rFonts w:hint="eastAsia" w:ascii="仿宋_GB2312" w:hAnsi="仿宋" w:eastAsia="仿宋_GB2312"/>
          <w:color w:val="000000"/>
          <w:sz w:val="32"/>
          <w:lang w:val="en-US" w:eastAsia="zh-CN"/>
        </w:rPr>
        <w:t>报名参加2017年度卫生专业技术资格各级别考试的人员，其</w:t>
      </w:r>
      <w:r>
        <w:rPr>
          <w:rFonts w:hint="eastAsia" w:ascii="仿宋_GB2312" w:hAnsi="仿宋" w:eastAsia="仿宋_GB2312"/>
          <w:sz w:val="32"/>
        </w:rPr>
        <w:t>学历取得日期和从事本专业工作年限均截至</w:t>
      </w:r>
      <w:r>
        <w:rPr>
          <w:rFonts w:ascii="仿宋_GB2312" w:hAnsi="仿宋" w:eastAsia="仿宋_GB2312"/>
          <w:sz w:val="32"/>
        </w:rPr>
        <w:t>201</w:t>
      </w:r>
      <w:r>
        <w:rPr>
          <w:rFonts w:hint="eastAsia" w:ascii="仿宋_GB2312" w:hAnsi="仿宋" w:eastAsia="仿宋_GB2312"/>
          <w:sz w:val="32"/>
          <w:lang w:val="en-US" w:eastAsia="zh-CN"/>
        </w:rPr>
        <w:t>6</w:t>
      </w:r>
      <w:r>
        <w:rPr>
          <w:rFonts w:hint="eastAsia" w:ascii="仿宋_GB2312" w:hAnsi="仿宋" w:eastAsia="仿宋_GB2312"/>
          <w:sz w:val="32"/>
        </w:rPr>
        <w:t>年</w:t>
      </w:r>
      <w:r>
        <w:rPr>
          <w:rFonts w:ascii="仿宋_GB2312" w:hAnsi="仿宋" w:eastAsia="仿宋_GB2312"/>
          <w:sz w:val="32"/>
        </w:rPr>
        <w:t>12</w:t>
      </w:r>
      <w:r>
        <w:rPr>
          <w:rFonts w:hint="eastAsia" w:ascii="仿宋_GB2312" w:hAnsi="仿宋" w:eastAsia="仿宋_GB2312"/>
          <w:sz w:val="32"/>
        </w:rPr>
        <w:t>月</w:t>
      </w:r>
      <w:r>
        <w:rPr>
          <w:rFonts w:ascii="仿宋_GB2312" w:hAnsi="仿宋" w:eastAsia="仿宋_GB2312"/>
          <w:sz w:val="32"/>
        </w:rPr>
        <w:t>31</w:t>
      </w:r>
      <w:r>
        <w:rPr>
          <w:rFonts w:hint="eastAsia" w:ascii="仿宋_GB2312" w:hAnsi="仿宋" w:eastAsia="仿宋_GB2312"/>
          <w:sz w:val="32"/>
        </w:rPr>
        <w:t>日。</w:t>
      </w:r>
      <w:r>
        <w:rPr>
          <w:rFonts w:hint="eastAsia" w:ascii="仿宋_GB2312" w:hAnsi="仿宋" w:eastAsia="仿宋_GB2312"/>
          <w:sz w:val="32"/>
          <w:lang w:val="en-US" w:eastAsia="zh-CN"/>
        </w:rPr>
        <w:t>报名条件中有关专业学历或学位的规定，是指国家教育和卫生计生行政部门认可的正规院校毕业学历或学位。</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rPr>
      </w:pPr>
      <w:r>
        <w:rPr>
          <w:rFonts w:hint="eastAsia" w:ascii="仿宋_GB2312" w:hAnsi="仿宋" w:eastAsia="仿宋_GB2312"/>
          <w:sz w:val="32"/>
          <w:lang w:eastAsia="zh-CN"/>
        </w:rPr>
        <w:t>（</w:t>
      </w:r>
      <w:r>
        <w:rPr>
          <w:rFonts w:hint="eastAsia" w:ascii="仿宋_GB2312" w:hAnsi="仿宋" w:eastAsia="仿宋_GB2312"/>
          <w:sz w:val="32"/>
          <w:lang w:val="en-US" w:eastAsia="zh-CN"/>
        </w:rPr>
        <w:t>四</w:t>
      </w:r>
      <w:r>
        <w:rPr>
          <w:rFonts w:hint="eastAsia" w:ascii="仿宋_GB2312" w:hAnsi="仿宋" w:eastAsia="仿宋_GB2312"/>
          <w:sz w:val="32"/>
          <w:lang w:eastAsia="zh-CN"/>
        </w:rPr>
        <w:t>）</w:t>
      </w:r>
      <w:r>
        <w:rPr>
          <w:rFonts w:hint="eastAsia" w:ascii="仿宋_GB2312" w:hAnsi="仿宋" w:eastAsia="仿宋_GB2312"/>
          <w:sz w:val="32"/>
        </w:rPr>
        <w:t>报名人员可根据本人所从事的专业工作，在《卫生专业技术资格考试专业目录》中选择报考相应专业类别。</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lang w:eastAsia="zh-CN"/>
        </w:rPr>
        <w:t>（</w:t>
      </w:r>
      <w:r>
        <w:rPr>
          <w:rFonts w:hint="eastAsia" w:ascii="仿宋_GB2312" w:hAnsi="仿宋" w:eastAsia="仿宋_GB2312"/>
          <w:sz w:val="32"/>
          <w:lang w:val="en-US" w:eastAsia="zh-CN"/>
        </w:rPr>
        <w:t>五</w:t>
      </w:r>
      <w:r>
        <w:rPr>
          <w:rFonts w:hint="eastAsia" w:ascii="仿宋_GB2312" w:hAnsi="仿宋" w:eastAsia="仿宋_GB2312"/>
          <w:sz w:val="32"/>
          <w:lang w:eastAsia="zh-CN"/>
        </w:rPr>
        <w:t>）</w:t>
      </w:r>
      <w:r>
        <w:rPr>
          <w:rFonts w:hint="eastAsia" w:ascii="仿宋_GB2312" w:hAnsi="仿宋" w:eastAsia="仿宋_GB2312"/>
          <w:sz w:val="32"/>
          <w:lang w:val="en-US" w:eastAsia="zh-CN"/>
        </w:rPr>
        <w:t>凡报考</w:t>
      </w:r>
      <w:r>
        <w:rPr>
          <w:rFonts w:hint="eastAsia" w:ascii="仿宋_GB2312" w:hAnsi="仿宋" w:eastAsia="仿宋_GB2312"/>
          <w:sz w:val="32"/>
        </w:rPr>
        <w:t>《卫生专业技术资格考试专业目录》</w:t>
      </w:r>
      <w:r>
        <w:rPr>
          <w:rFonts w:hint="eastAsia" w:ascii="仿宋_GB2312" w:hAnsi="仿宋" w:eastAsia="仿宋_GB2312"/>
          <w:sz w:val="32"/>
          <w:lang w:val="en-US" w:eastAsia="zh-CN"/>
        </w:rPr>
        <w:t>中专业代码为301至365专业的人员，应具有相应专业执业医师资格，并在报名时提交相应专业执业医师资格证书。凡工作岗位变动，需报考现岗位专业类别的人员，其从事现岗位专业工作时间须满2年。</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lang w:val="en-US" w:eastAsia="zh-CN"/>
        </w:rPr>
        <w:t>（六）卫生专业技术考试相关专业科目成绩实行两年为一个周期的滚动管理办法，在连续两个考试年度内通过同一专业4个科目的考试，可取得该专业资格证书。对不同专业（含主亚专业）之间各科目的考试合格成绩，不得作为同一专业合并计算。已参加卫生专业技术资格部分专业考试的人员，在规定的时限内报名参加剩余科目考试时须使用原档案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rPr>
        <w:t>）按照《关于做好香港、澳门居民参加内地统一举行的专业技术人员资格考试有关问题的通知》（国人部发〔2005〕9号）、《关于向台湾居民开放部分专业技术人员资格考试有关问题的通知》（国人部发〔2007〕78号）和《</w:t>
      </w:r>
      <w:r>
        <w:rPr>
          <w:rFonts w:hint="eastAsia" w:ascii="仿宋_GB2312" w:hAnsi="宋体" w:eastAsia="仿宋_GB2312" w:cs="宋体"/>
          <w:color w:val="000000"/>
          <w:kern w:val="0"/>
          <w:sz w:val="32"/>
          <w:szCs w:val="32"/>
          <w:lang w:val="en-US" w:eastAsia="zh-CN"/>
        </w:rPr>
        <w:t>中共中央组织部、人力资源社会保障部、公安部等25部门关于印发</w:t>
      </w:r>
      <w:r>
        <w:rPr>
          <w:rFonts w:hint="eastAsia" w:ascii="仿宋_GB2312" w:hAnsi="仿宋_GB2312" w:eastAsia="仿宋_GB2312" w:cs="仿宋_GB2312"/>
          <w:color w:val="000000"/>
          <w:kern w:val="0"/>
          <w:sz w:val="32"/>
          <w:szCs w:val="32"/>
          <w:lang w:val="en-US" w:eastAsia="zh-CN"/>
        </w:rPr>
        <w:t>〈外国人在中国永久居留享有相关待遇的办法〉的通知</w:t>
      </w:r>
      <w:r>
        <w:rPr>
          <w:rFonts w:hint="eastAsia" w:ascii="仿宋_GB2312" w:hAnsi="宋体" w:eastAsia="仿宋_GB2312" w:cs="宋体"/>
          <w:color w:val="000000"/>
          <w:kern w:val="0"/>
          <w:sz w:val="32"/>
          <w:szCs w:val="32"/>
        </w:rPr>
        <w:t>》（人社</w:t>
      </w:r>
      <w:r>
        <w:rPr>
          <w:rFonts w:hint="eastAsia" w:ascii="仿宋_GB2312" w:hAnsi="宋体" w:eastAsia="仿宋_GB2312" w:cs="宋体"/>
          <w:color w:val="000000"/>
          <w:kern w:val="0"/>
          <w:sz w:val="32"/>
          <w:szCs w:val="32"/>
          <w:lang w:val="en-US" w:eastAsia="zh-CN"/>
        </w:rPr>
        <w:t>部</w:t>
      </w:r>
      <w:r>
        <w:rPr>
          <w:rFonts w:hint="eastAsia" w:ascii="仿宋_GB2312" w:hAnsi="宋体" w:eastAsia="仿宋_GB2312" w:cs="宋体"/>
          <w:color w:val="000000"/>
          <w:kern w:val="0"/>
          <w:sz w:val="32"/>
          <w:szCs w:val="32"/>
        </w:rPr>
        <w:t>发〔201</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53</w:t>
      </w:r>
      <w:r>
        <w:rPr>
          <w:rFonts w:hint="eastAsia" w:ascii="仿宋_GB2312" w:hAnsi="宋体" w:eastAsia="仿宋_GB2312" w:cs="宋体"/>
          <w:color w:val="000000"/>
          <w:kern w:val="0"/>
          <w:sz w:val="32"/>
          <w:szCs w:val="32"/>
        </w:rPr>
        <w:t>号）</w:t>
      </w:r>
      <w:r>
        <w:rPr>
          <w:rFonts w:hint="eastAsia" w:ascii="仿宋_GB2312" w:hAnsi="宋体" w:eastAsia="仿宋_GB2312" w:cs="宋体"/>
          <w:color w:val="000000"/>
          <w:kern w:val="0"/>
          <w:sz w:val="32"/>
          <w:szCs w:val="32"/>
          <w:lang w:val="en-US" w:eastAsia="zh-CN"/>
        </w:rPr>
        <w:t>要求</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做好</w:t>
      </w:r>
      <w:r>
        <w:rPr>
          <w:rFonts w:hint="eastAsia" w:ascii="仿宋_GB2312" w:hAnsi="宋体" w:eastAsia="仿宋_GB2312" w:cs="宋体"/>
          <w:color w:val="000000"/>
          <w:kern w:val="0"/>
          <w:sz w:val="32"/>
          <w:szCs w:val="32"/>
        </w:rPr>
        <w:t>香港、澳门、台湾居民以及</w:t>
      </w:r>
      <w:r>
        <w:rPr>
          <w:rFonts w:hint="eastAsia" w:ascii="仿宋_GB2312" w:hAnsi="宋体" w:eastAsia="仿宋_GB2312" w:cs="宋体"/>
          <w:color w:val="000000"/>
          <w:kern w:val="0"/>
          <w:sz w:val="32"/>
          <w:szCs w:val="32"/>
          <w:lang w:val="en-US" w:eastAsia="zh-CN"/>
        </w:rPr>
        <w:t>持有中国《外国人永久居留证》的外籍人员</w:t>
      </w:r>
      <w:r>
        <w:rPr>
          <w:rFonts w:hint="eastAsia" w:ascii="仿宋_GB2312" w:hAnsi="宋体" w:eastAsia="仿宋_GB2312" w:cs="宋体"/>
          <w:color w:val="000000"/>
          <w:kern w:val="0"/>
          <w:sz w:val="32"/>
          <w:szCs w:val="32"/>
        </w:rPr>
        <w:t>参加卫生专业技术资格考试</w:t>
      </w:r>
      <w:r>
        <w:rPr>
          <w:rFonts w:hint="eastAsia" w:ascii="仿宋_GB2312" w:hAnsi="宋体" w:eastAsia="仿宋_GB2312" w:cs="宋体"/>
          <w:color w:val="000000"/>
          <w:kern w:val="0"/>
          <w:sz w:val="32"/>
          <w:szCs w:val="32"/>
          <w:lang w:val="en-US" w:eastAsia="zh-CN"/>
        </w:rPr>
        <w:t>相关工作</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宋体" w:eastAsia="仿宋_GB2312" w:cs="宋体"/>
          <w:kern w:val="0"/>
          <w:sz w:val="32"/>
          <w:szCs w:val="32"/>
        </w:rPr>
      </w:pPr>
      <w:r>
        <w:rPr>
          <w:rFonts w:hint="eastAsia" w:ascii="仿宋_GB2312" w:hAnsi="仿宋" w:eastAsia="仿宋_GB2312"/>
          <w:color w:val="000000"/>
          <w:sz w:val="32"/>
        </w:rPr>
        <w:t>（</w:t>
      </w:r>
      <w:r>
        <w:rPr>
          <w:rFonts w:hint="eastAsia" w:ascii="仿宋_GB2312" w:hAnsi="仿宋" w:eastAsia="仿宋_GB2312"/>
          <w:color w:val="000000"/>
          <w:sz w:val="32"/>
          <w:lang w:val="en-US" w:eastAsia="zh-CN"/>
        </w:rPr>
        <w:t>八</w:t>
      </w:r>
      <w:r>
        <w:rPr>
          <w:rFonts w:hint="eastAsia" w:ascii="仿宋_GB2312" w:hAnsi="仿宋" w:eastAsia="仿宋_GB2312"/>
          <w:color w:val="000000"/>
          <w:sz w:val="32"/>
        </w:rPr>
        <w:t>）</w:t>
      </w:r>
      <w:r>
        <w:rPr>
          <w:rFonts w:hint="eastAsia" w:ascii="仿宋_GB2312" w:hAnsi="宋体" w:eastAsia="仿宋_GB2312" w:cs="宋体"/>
          <w:kern w:val="0"/>
          <w:sz w:val="32"/>
          <w:szCs w:val="32"/>
        </w:rPr>
        <w:t>根据四川省人力资源和社会保障厅</w:t>
      </w:r>
      <w:r>
        <w:rPr>
          <w:rFonts w:hint="eastAsia" w:ascii="宋体" w:hAnsi="宋体" w:eastAsia="仿宋_GB2312" w:cs="宋体"/>
          <w:kern w:val="0"/>
          <w:sz w:val="32"/>
          <w:szCs w:val="32"/>
          <w:lang w:eastAsia="zh-CN"/>
        </w:rPr>
        <w:t>、</w:t>
      </w:r>
      <w:r>
        <w:rPr>
          <w:rFonts w:hint="eastAsia" w:ascii="仿宋_GB2312" w:hAnsi="宋体" w:eastAsia="仿宋_GB2312" w:cs="宋体"/>
          <w:color w:val="000000"/>
          <w:kern w:val="0"/>
          <w:sz w:val="32"/>
          <w:szCs w:val="32"/>
        </w:rPr>
        <w:t>原</w:t>
      </w:r>
      <w:r>
        <w:rPr>
          <w:rFonts w:hint="eastAsia" w:ascii="仿宋_GB2312" w:hAnsi="宋体" w:eastAsia="仿宋_GB2312" w:cs="宋体"/>
          <w:kern w:val="0"/>
          <w:sz w:val="32"/>
          <w:szCs w:val="32"/>
        </w:rPr>
        <w:t>四川省卫生厅《关于在医疗卫生机构实行医学工程专业初中级技术资格考试工作的通知》（川人社办发〔</w:t>
      </w:r>
      <w:r>
        <w:rPr>
          <w:rFonts w:ascii="仿宋_GB2312" w:hAnsi="宋体" w:eastAsia="仿宋_GB2312" w:cs="宋体"/>
          <w:kern w:val="0"/>
          <w:sz w:val="32"/>
          <w:szCs w:val="32"/>
        </w:rPr>
        <w:t>2014</w:t>
      </w:r>
      <w:r>
        <w:rPr>
          <w:rFonts w:hint="eastAsia" w:ascii="仿宋_GB2312" w:hAnsi="宋体" w:eastAsia="仿宋_GB2312" w:cs="宋体"/>
          <w:kern w:val="0"/>
          <w:sz w:val="32"/>
          <w:szCs w:val="32"/>
        </w:rPr>
        <w:t>〕</w:t>
      </w:r>
      <w:r>
        <w:rPr>
          <w:rFonts w:ascii="仿宋_GB2312" w:hAnsi="宋体" w:eastAsia="仿宋_GB2312" w:cs="宋体"/>
          <w:kern w:val="0"/>
          <w:sz w:val="32"/>
          <w:szCs w:val="32"/>
        </w:rPr>
        <w:t>18</w:t>
      </w:r>
      <w:r>
        <w:rPr>
          <w:rFonts w:hint="eastAsia" w:ascii="仿宋_GB2312" w:hAnsi="宋体" w:eastAsia="仿宋_GB2312" w:cs="宋体"/>
          <w:kern w:val="0"/>
          <w:sz w:val="32"/>
          <w:szCs w:val="32"/>
        </w:rPr>
        <w:t>号）文件精神，我省</w:t>
      </w:r>
      <w:r>
        <w:rPr>
          <w:rFonts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年医学工程专业技术资格考试，按照国家卫生计生委人才交流服务中心发布的考试通知执行，考生可</w:t>
      </w:r>
      <w:r>
        <w:rPr>
          <w:rFonts w:hint="eastAsia" w:ascii="仿宋_GB2312" w:hAnsi="宋体" w:eastAsia="仿宋_GB2312" w:cs="宋体"/>
          <w:kern w:val="0"/>
          <w:sz w:val="32"/>
          <w:szCs w:val="32"/>
          <w:lang w:val="en-US" w:eastAsia="zh-CN"/>
        </w:rPr>
        <w:t>于2017年1月10日至20日期间，</w:t>
      </w:r>
      <w:r>
        <w:rPr>
          <w:rFonts w:hint="eastAsia" w:ascii="仿宋_GB2312" w:hAnsi="宋体" w:eastAsia="仿宋_GB2312" w:cs="宋体"/>
          <w:kern w:val="0"/>
          <w:sz w:val="32"/>
          <w:szCs w:val="32"/>
        </w:rPr>
        <w:t>登陆中国卫生人才网</w:t>
      </w:r>
      <w:r>
        <w:rPr>
          <w:rFonts w:hint="eastAsia" w:ascii="仿宋_GB2312" w:hAnsi="仿宋" w:eastAsia="仿宋_GB2312"/>
          <w:kern w:val="0"/>
          <w:sz w:val="32"/>
          <w:szCs w:val="32"/>
        </w:rPr>
        <w:t>（</w:t>
      </w:r>
      <w:r>
        <w:rPr>
          <w:rFonts w:ascii="仿宋_GB2312" w:hAnsi="仿宋" w:eastAsia="仿宋_GB2312"/>
          <w:kern w:val="0"/>
          <w:sz w:val="32"/>
          <w:szCs w:val="32"/>
        </w:rPr>
        <w:t>www.21wecan.com</w:t>
      </w:r>
      <w:r>
        <w:rPr>
          <w:rFonts w:hint="eastAsia" w:ascii="仿宋_GB2312" w:hAnsi="仿宋" w:eastAsia="仿宋_GB2312"/>
          <w:kern w:val="0"/>
          <w:sz w:val="32"/>
          <w:szCs w:val="32"/>
        </w:rPr>
        <w:t>）社会化评价考试</w:t>
      </w:r>
      <w:r>
        <w:rPr>
          <w:rFonts w:hint="eastAsia" w:ascii="仿宋_GB2312" w:hAnsi="仿宋" w:eastAsia="仿宋_GB2312"/>
          <w:color w:val="000000"/>
          <w:kern w:val="0"/>
          <w:sz w:val="32"/>
          <w:szCs w:val="32"/>
        </w:rPr>
        <w:t>窗口</w:t>
      </w:r>
      <w:r>
        <w:rPr>
          <w:rFonts w:hint="eastAsia" w:ascii="仿宋_GB2312" w:hAnsi="仿宋" w:eastAsia="仿宋_GB2312"/>
          <w:kern w:val="0"/>
          <w:sz w:val="32"/>
          <w:szCs w:val="32"/>
        </w:rPr>
        <w:t>进行网上报名，各考点须在2017年1月</w:t>
      </w:r>
      <w:r>
        <w:rPr>
          <w:rFonts w:hint="eastAsia" w:ascii="仿宋_GB2312" w:hAnsi="仿宋" w:eastAsia="仿宋_GB2312"/>
          <w:kern w:val="0"/>
          <w:sz w:val="32"/>
          <w:szCs w:val="32"/>
          <w:lang w:val="en-US" w:eastAsia="zh-CN"/>
        </w:rPr>
        <w:t>11</w:t>
      </w:r>
      <w:r>
        <w:rPr>
          <w:rFonts w:hint="eastAsia" w:ascii="仿宋_GB2312" w:hAnsi="仿宋" w:eastAsia="仿宋_GB2312"/>
          <w:kern w:val="0"/>
          <w:sz w:val="32"/>
          <w:szCs w:val="32"/>
        </w:rPr>
        <w:t>日至</w:t>
      </w:r>
      <w:r>
        <w:rPr>
          <w:rFonts w:hint="eastAsia" w:ascii="仿宋_GB2312" w:hAnsi="仿宋" w:eastAsia="仿宋_GB2312"/>
          <w:kern w:val="0"/>
          <w:sz w:val="32"/>
          <w:szCs w:val="32"/>
          <w:lang w:val="en-US" w:eastAsia="zh-CN"/>
        </w:rPr>
        <w:t>22</w:t>
      </w:r>
      <w:r>
        <w:rPr>
          <w:rFonts w:hint="eastAsia" w:ascii="仿宋_GB2312" w:hAnsi="仿宋" w:eastAsia="仿宋_GB2312"/>
          <w:kern w:val="0"/>
          <w:sz w:val="32"/>
          <w:szCs w:val="32"/>
        </w:rPr>
        <w:t>日期间完成现场确认工作</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2017年1月23日至2月20日期间完成资格审核，详细</w:t>
      </w:r>
      <w:r>
        <w:rPr>
          <w:rFonts w:hint="eastAsia" w:ascii="仿宋_GB2312" w:hAnsi="仿宋" w:eastAsia="仿宋_GB2312"/>
          <w:sz w:val="32"/>
          <w:lang w:val="en-US" w:eastAsia="zh-CN"/>
        </w:rPr>
        <w:t>时间和</w:t>
      </w:r>
      <w:r>
        <w:rPr>
          <w:rFonts w:hint="eastAsia" w:ascii="仿宋_GB2312" w:hAnsi="仿宋" w:eastAsia="仿宋_GB2312"/>
          <w:sz w:val="32"/>
        </w:rPr>
        <w:t>地点由各考点自行确定。</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仿宋_GB2312" w:hAnsi="仿宋" w:eastAsia="仿宋_GB2312"/>
          <w:sz w:val="32"/>
        </w:rPr>
      </w:pPr>
      <w:r>
        <w:rPr>
          <w:rFonts w:hint="eastAsia" w:ascii="仿宋_GB2312" w:hAnsi="仿宋" w:eastAsia="仿宋_GB2312"/>
          <w:sz w:val="32"/>
          <w:lang w:eastAsia="zh-CN"/>
        </w:rPr>
        <w:t>（</w:t>
      </w:r>
      <w:r>
        <w:rPr>
          <w:rFonts w:hint="eastAsia" w:ascii="仿宋_GB2312" w:hAnsi="仿宋" w:eastAsia="仿宋_GB2312"/>
          <w:sz w:val="32"/>
          <w:lang w:val="en-US" w:eastAsia="zh-CN"/>
        </w:rPr>
        <w:t>九</w:t>
      </w:r>
      <w:r>
        <w:rPr>
          <w:rFonts w:hint="eastAsia" w:ascii="仿宋_GB2312" w:hAnsi="仿宋" w:eastAsia="仿宋_GB2312"/>
          <w:sz w:val="32"/>
          <w:lang w:eastAsia="zh-CN"/>
        </w:rPr>
        <w:t>）</w:t>
      </w:r>
      <w:r>
        <w:rPr>
          <w:rFonts w:hint="eastAsia" w:ascii="仿宋_GB2312" w:hAnsi="仿宋" w:eastAsia="仿宋_GB2312"/>
          <w:sz w:val="32"/>
        </w:rPr>
        <w:t>我省藏医内科（中级）专业技术资格考试考务工作由</w:t>
      </w:r>
      <w:r>
        <w:rPr>
          <w:rFonts w:hint="eastAsia" w:ascii="仿宋_GB2312" w:hAnsi="仿宋" w:eastAsia="仿宋_GB2312"/>
          <w:color w:val="000000"/>
          <w:sz w:val="32"/>
        </w:rPr>
        <w:t>相关</w:t>
      </w:r>
      <w:r>
        <w:rPr>
          <w:rFonts w:hint="eastAsia" w:ascii="仿宋_GB2312" w:hAnsi="仿宋" w:eastAsia="仿宋_GB2312"/>
          <w:sz w:val="32"/>
        </w:rPr>
        <w:t>市（州）卫生计生委</w:t>
      </w:r>
      <w:r>
        <w:rPr>
          <w:rFonts w:hint="eastAsia" w:ascii="仿宋_GB2312" w:hAnsi="仿宋" w:eastAsia="仿宋_GB2312"/>
          <w:color w:val="000000"/>
          <w:sz w:val="32"/>
        </w:rPr>
        <w:t>参</w:t>
      </w:r>
      <w:r>
        <w:rPr>
          <w:rFonts w:hint="eastAsia" w:ascii="仿宋_GB2312" w:hAnsi="仿宋" w:eastAsia="仿宋_GB2312"/>
          <w:sz w:val="32"/>
        </w:rPr>
        <w:t>照全国卫生专业技术资格考试考务计划安排同步进行。</w:t>
      </w:r>
    </w:p>
    <w:p>
      <w:pPr>
        <w:keepNext w:val="0"/>
        <w:keepLines w:val="0"/>
        <w:pageBreakBefore w:val="0"/>
        <w:widowControl w:val="0"/>
        <w:kinsoku/>
        <w:wordWrap/>
        <w:overflowPunct/>
        <w:topLinePunct w:val="0"/>
        <w:autoSpaceDE/>
        <w:autoSpaceDN/>
        <w:bidi w:val="0"/>
        <w:adjustRightInd w:val="0"/>
        <w:snapToGrid w:val="0"/>
        <w:spacing w:line="540" w:lineRule="exact"/>
        <w:ind w:firstLine="31680" w:firstLineChars="200"/>
        <w:jc w:val="both"/>
        <w:textAlignment w:val="auto"/>
        <w:outlineLvl w:val="9"/>
        <w:rPr>
          <w:rFonts w:ascii="黑体" w:hAnsi="黑体" w:eastAsia="黑体"/>
          <w:kern w:val="0"/>
          <w:sz w:val="32"/>
          <w:szCs w:val="32"/>
        </w:rPr>
      </w:pPr>
      <w:r>
        <w:rPr>
          <w:rFonts w:hint="eastAsia" w:ascii="黑体" w:hAnsi="黑体" w:eastAsia="黑体"/>
          <w:sz w:val="32"/>
          <w:szCs w:val="32"/>
        </w:rPr>
        <w:t>二、报名</w:t>
      </w:r>
      <w:r>
        <w:rPr>
          <w:rFonts w:hint="eastAsia" w:ascii="黑体" w:hAnsi="黑体" w:eastAsia="黑体"/>
          <w:sz w:val="32"/>
          <w:szCs w:val="32"/>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540" w:lineRule="exact"/>
        <w:ind w:firstLine="31680" w:firstLineChars="200"/>
        <w:jc w:val="both"/>
        <w:textAlignment w:val="auto"/>
        <w:outlineLvl w:val="9"/>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lang w:val="en-US" w:eastAsia="zh-CN"/>
        </w:rPr>
        <w:t>一</w:t>
      </w: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lang w:val="en-US" w:eastAsia="zh-CN"/>
        </w:rPr>
        <w:t>报名方式和时间。</w:t>
      </w:r>
    </w:p>
    <w:p>
      <w:pPr>
        <w:keepNext w:val="0"/>
        <w:keepLines w:val="0"/>
        <w:pageBreakBefore w:val="0"/>
        <w:widowControl w:val="0"/>
        <w:kinsoku/>
        <w:wordWrap/>
        <w:overflowPunct/>
        <w:topLinePunct w:val="0"/>
        <w:autoSpaceDE/>
        <w:autoSpaceDN/>
        <w:bidi w:val="0"/>
        <w:adjustRightInd w:val="0"/>
        <w:snapToGrid w:val="0"/>
        <w:spacing w:line="540" w:lineRule="exact"/>
        <w:ind w:firstLine="31680" w:firstLineChars="200"/>
        <w:jc w:val="both"/>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卫生专业技术考试</w:t>
      </w:r>
      <w:r>
        <w:rPr>
          <w:rFonts w:hint="eastAsia" w:ascii="仿宋_GB2312" w:hAnsi="仿宋" w:eastAsia="仿宋_GB2312"/>
          <w:kern w:val="0"/>
          <w:sz w:val="32"/>
          <w:szCs w:val="32"/>
          <w:lang w:val="en-US" w:eastAsia="zh-CN"/>
        </w:rPr>
        <w:t>报名</w:t>
      </w:r>
      <w:r>
        <w:rPr>
          <w:rFonts w:hint="eastAsia" w:ascii="仿宋_GB2312" w:hAnsi="仿宋" w:eastAsia="仿宋_GB2312"/>
          <w:kern w:val="0"/>
          <w:sz w:val="32"/>
          <w:szCs w:val="32"/>
        </w:rPr>
        <w:t>全国统一采用网上报名方式。</w:t>
      </w:r>
      <w:r>
        <w:rPr>
          <w:rFonts w:hint="eastAsia" w:ascii="仿宋_GB2312" w:hAnsi="仿宋" w:eastAsia="仿宋_GB2312"/>
          <w:kern w:val="0"/>
          <w:sz w:val="32"/>
          <w:szCs w:val="32"/>
          <w:lang w:val="en-US" w:eastAsia="zh-CN"/>
        </w:rPr>
        <w:t>考试报名包括网上预报名、现场确认、网上缴费三个阶段。</w:t>
      </w:r>
      <w:r>
        <w:rPr>
          <w:rFonts w:ascii="仿宋_GB2312" w:hAnsi="仿宋" w:eastAsia="仿宋_GB2312"/>
          <w:color w:val="000000"/>
          <w:kern w:val="0"/>
          <w:sz w:val="32"/>
          <w:szCs w:val="32"/>
        </w:rPr>
        <w:t>201</w:t>
      </w:r>
      <w:r>
        <w:rPr>
          <w:rFonts w:hint="eastAsia" w:ascii="仿宋_GB2312" w:hAnsi="仿宋" w:eastAsia="仿宋_GB2312"/>
          <w:color w:val="000000"/>
          <w:kern w:val="0"/>
          <w:sz w:val="32"/>
          <w:szCs w:val="32"/>
          <w:lang w:val="en-US" w:eastAsia="zh-CN"/>
        </w:rPr>
        <w:t>7</w:t>
      </w:r>
      <w:r>
        <w:rPr>
          <w:rFonts w:hint="eastAsia" w:ascii="仿宋_GB2312" w:hAnsi="仿宋" w:eastAsia="仿宋_GB2312"/>
          <w:color w:val="000000"/>
          <w:kern w:val="0"/>
          <w:sz w:val="32"/>
          <w:szCs w:val="32"/>
        </w:rPr>
        <w:t>年</w:t>
      </w:r>
      <w:r>
        <w:rPr>
          <w:rFonts w:ascii="仿宋_GB2312" w:hAnsi="仿宋" w:eastAsia="仿宋_GB2312"/>
          <w:color w:val="000000"/>
          <w:kern w:val="0"/>
          <w:sz w:val="32"/>
          <w:szCs w:val="32"/>
        </w:rPr>
        <w:t>1</w:t>
      </w:r>
      <w:r>
        <w:rPr>
          <w:rFonts w:hint="eastAsia" w:ascii="仿宋_GB2312" w:hAnsi="仿宋" w:eastAsia="仿宋_GB2312"/>
          <w:color w:val="000000"/>
          <w:kern w:val="0"/>
          <w:sz w:val="32"/>
          <w:szCs w:val="32"/>
        </w:rPr>
        <w:t>月</w:t>
      </w:r>
      <w:r>
        <w:rPr>
          <w:rFonts w:hint="eastAsia" w:ascii="仿宋_GB2312" w:hAnsi="仿宋" w:eastAsia="仿宋_GB2312"/>
          <w:color w:val="000000"/>
          <w:kern w:val="0"/>
          <w:sz w:val="32"/>
          <w:szCs w:val="32"/>
          <w:lang w:val="en-US" w:eastAsia="zh-CN"/>
        </w:rPr>
        <w:t>3</w:t>
      </w:r>
      <w:r>
        <w:rPr>
          <w:rFonts w:hint="eastAsia" w:ascii="仿宋_GB2312" w:hAnsi="仿宋" w:eastAsia="仿宋_GB2312"/>
          <w:color w:val="000000"/>
          <w:kern w:val="0"/>
          <w:sz w:val="32"/>
          <w:szCs w:val="32"/>
        </w:rPr>
        <w:t>日至</w:t>
      </w:r>
      <w:r>
        <w:rPr>
          <w:rFonts w:hint="eastAsia" w:ascii="仿宋_GB2312" w:hAnsi="仿宋" w:eastAsia="仿宋_GB2312"/>
          <w:color w:val="000000"/>
          <w:kern w:val="0"/>
          <w:sz w:val="32"/>
          <w:szCs w:val="32"/>
          <w:lang w:val="en-US" w:eastAsia="zh-CN"/>
        </w:rPr>
        <w:t>22</w:t>
      </w:r>
      <w:r>
        <w:rPr>
          <w:rFonts w:hint="eastAsia" w:ascii="仿宋_GB2312" w:hAnsi="仿宋" w:eastAsia="仿宋_GB2312"/>
          <w:color w:val="000000"/>
          <w:kern w:val="0"/>
          <w:sz w:val="32"/>
          <w:szCs w:val="32"/>
        </w:rPr>
        <w:t>日</w:t>
      </w:r>
      <w:r>
        <w:rPr>
          <w:rFonts w:hint="eastAsia" w:ascii="仿宋_GB2312" w:hAnsi="仿宋" w:eastAsia="仿宋_GB2312"/>
          <w:color w:val="000000"/>
          <w:kern w:val="0"/>
          <w:sz w:val="32"/>
          <w:szCs w:val="32"/>
          <w:lang w:val="en-US" w:eastAsia="zh-CN"/>
        </w:rPr>
        <w:t>期间</w:t>
      </w:r>
      <w:r>
        <w:rPr>
          <w:rFonts w:hint="eastAsia" w:ascii="仿宋_GB2312" w:hAnsi="仿宋" w:eastAsia="仿宋_GB2312"/>
          <w:kern w:val="0"/>
          <w:sz w:val="32"/>
          <w:szCs w:val="32"/>
        </w:rPr>
        <w:t>，考生可登录中国卫生人才网进行网上</w:t>
      </w:r>
      <w:r>
        <w:rPr>
          <w:rFonts w:hint="eastAsia" w:ascii="仿宋_GB2312" w:hAnsi="仿宋" w:eastAsia="仿宋_GB2312"/>
          <w:kern w:val="0"/>
          <w:sz w:val="32"/>
          <w:szCs w:val="32"/>
          <w:lang w:val="en-US" w:eastAsia="zh-CN"/>
        </w:rPr>
        <w:t>预</w:t>
      </w:r>
      <w:r>
        <w:rPr>
          <w:rFonts w:hint="eastAsia" w:ascii="仿宋_GB2312" w:hAnsi="仿宋" w:eastAsia="仿宋_GB2312"/>
          <w:kern w:val="0"/>
          <w:sz w:val="32"/>
          <w:szCs w:val="32"/>
        </w:rPr>
        <w:t>报名</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考生须按照</w:t>
      </w:r>
      <w:r>
        <w:rPr>
          <w:rFonts w:hint="eastAsia" w:ascii="仿宋_GB2312" w:hAnsi="仿宋" w:eastAsia="仿宋_GB2312"/>
          <w:kern w:val="0"/>
          <w:sz w:val="32"/>
          <w:szCs w:val="32"/>
        </w:rPr>
        <w:t>报名须知</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如实准确地</w:t>
      </w:r>
      <w:r>
        <w:rPr>
          <w:rFonts w:hint="eastAsia" w:ascii="仿宋_GB2312" w:hAnsi="仿宋" w:eastAsia="仿宋_GB2312"/>
          <w:kern w:val="0"/>
          <w:sz w:val="32"/>
          <w:szCs w:val="32"/>
        </w:rPr>
        <w:t>在网上填写个人报名信息</w:t>
      </w:r>
      <w:r>
        <w:rPr>
          <w:rFonts w:hint="eastAsia" w:ascii="仿宋_GB2312" w:hAnsi="仿宋" w:eastAsia="仿宋_GB2312"/>
          <w:kern w:val="0"/>
          <w:sz w:val="32"/>
          <w:szCs w:val="32"/>
          <w:lang w:eastAsia="zh-CN"/>
        </w:rPr>
        <w:t>，在填报</w:t>
      </w:r>
      <w:r>
        <w:rPr>
          <w:rFonts w:hint="eastAsia" w:ascii="仿宋_GB2312" w:hAnsi="仿宋" w:eastAsia="仿宋_GB2312"/>
          <w:kern w:val="0"/>
          <w:sz w:val="32"/>
          <w:szCs w:val="32"/>
          <w:lang w:val="en-US" w:eastAsia="zh-CN"/>
        </w:rPr>
        <w:t>工作</w:t>
      </w:r>
      <w:r>
        <w:rPr>
          <w:rFonts w:hint="eastAsia" w:ascii="仿宋_GB2312" w:hAnsi="仿宋" w:eastAsia="仿宋_GB2312"/>
          <w:kern w:val="0"/>
          <w:sz w:val="32"/>
          <w:szCs w:val="32"/>
          <w:lang w:eastAsia="zh-CN"/>
        </w:rPr>
        <w:t>单位名称时务必规范填写单位全称（与组织机构代码证一致），</w:t>
      </w:r>
      <w:r>
        <w:rPr>
          <w:rFonts w:hint="eastAsia" w:ascii="仿宋_GB2312" w:hAnsi="仿宋" w:eastAsia="仿宋_GB2312"/>
          <w:sz w:val="32"/>
          <w:lang w:val="en-US" w:eastAsia="zh-CN"/>
        </w:rPr>
        <w:t>不</w:t>
      </w:r>
      <w:r>
        <w:rPr>
          <w:rFonts w:hint="eastAsia" w:ascii="仿宋_GB2312" w:hAnsi="仿宋" w:eastAsia="仿宋_GB2312"/>
          <w:sz w:val="32"/>
        </w:rPr>
        <w:t>填写具体的科室</w:t>
      </w:r>
      <w:r>
        <w:rPr>
          <w:rFonts w:hint="eastAsia" w:ascii="仿宋_GB2312" w:hAnsi="仿宋" w:eastAsia="仿宋_GB2312"/>
          <w:sz w:val="32"/>
          <w:lang w:eastAsia="zh-CN"/>
        </w:rPr>
        <w:t>（</w:t>
      </w:r>
      <w:r>
        <w:rPr>
          <w:rFonts w:hint="eastAsia" w:ascii="仿宋_GB2312" w:hAnsi="仿宋" w:eastAsia="仿宋_GB2312"/>
          <w:sz w:val="32"/>
          <w:lang w:val="en-US" w:eastAsia="zh-CN"/>
        </w:rPr>
        <w:t>部门</w:t>
      </w:r>
      <w:r>
        <w:rPr>
          <w:rFonts w:hint="eastAsia" w:ascii="仿宋_GB2312" w:hAnsi="仿宋" w:eastAsia="仿宋_GB2312"/>
          <w:sz w:val="32"/>
          <w:lang w:eastAsia="zh-CN"/>
        </w:rPr>
        <w:t>）</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考生在填报信息完成后，须上传本人照片。</w:t>
      </w:r>
      <w:r>
        <w:rPr>
          <w:rFonts w:hint="eastAsia" w:ascii="仿宋_GB2312" w:hAnsi="仿宋" w:eastAsia="仿宋_GB2312"/>
          <w:kern w:val="0"/>
          <w:sz w:val="32"/>
          <w:szCs w:val="32"/>
        </w:rPr>
        <w:t>上传照片必须为考生本人近期</w:t>
      </w:r>
      <w:r>
        <w:rPr>
          <w:rFonts w:hint="eastAsia" w:ascii="仿宋_GB2312" w:hAnsi="仿宋" w:eastAsia="仿宋_GB2312"/>
          <w:kern w:val="0"/>
          <w:sz w:val="32"/>
          <w:szCs w:val="32"/>
          <w:lang w:val="en-US" w:eastAsia="zh-CN"/>
        </w:rPr>
        <w:t>清晰、可辨认的</w:t>
      </w:r>
      <w:r>
        <w:rPr>
          <w:rFonts w:hint="eastAsia" w:ascii="仿宋_GB2312" w:hAnsi="仿宋" w:eastAsia="仿宋_GB2312"/>
          <w:kern w:val="0"/>
          <w:sz w:val="32"/>
          <w:szCs w:val="32"/>
        </w:rPr>
        <w:t>正面免冠</w:t>
      </w:r>
      <w:r>
        <w:rPr>
          <w:rFonts w:hint="eastAsia" w:ascii="仿宋_GB2312" w:hAnsi="仿宋" w:eastAsia="仿宋_GB2312"/>
          <w:kern w:val="0"/>
          <w:sz w:val="32"/>
          <w:szCs w:val="32"/>
          <w:lang w:val="en-US" w:eastAsia="zh-CN"/>
        </w:rPr>
        <w:t>白底彩色</w:t>
      </w:r>
      <w:r>
        <w:rPr>
          <w:rFonts w:hint="eastAsia" w:ascii="仿宋_GB2312" w:hAnsi="仿宋" w:eastAsia="仿宋_GB2312"/>
          <w:kern w:val="0"/>
          <w:sz w:val="32"/>
          <w:szCs w:val="32"/>
        </w:rPr>
        <w:t>证件照，</w:t>
      </w:r>
      <w:r>
        <w:rPr>
          <w:rFonts w:hint="eastAsia" w:ascii="仿宋_GB2312" w:hAnsi="仿宋" w:eastAsia="仿宋_GB2312"/>
          <w:kern w:val="0"/>
          <w:sz w:val="32"/>
          <w:szCs w:val="32"/>
          <w:lang w:val="en-US" w:eastAsia="zh-CN"/>
        </w:rPr>
        <w:t>不得上传</w:t>
      </w:r>
      <w:r>
        <w:rPr>
          <w:rFonts w:hint="eastAsia" w:ascii="仿宋_GB2312" w:hAnsi="仿宋" w:eastAsia="仿宋_GB2312"/>
          <w:kern w:val="0"/>
          <w:sz w:val="32"/>
          <w:szCs w:val="32"/>
        </w:rPr>
        <w:t>生活照</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视频捕捉</w:t>
      </w:r>
      <w:r>
        <w:rPr>
          <w:rFonts w:hint="eastAsia" w:ascii="仿宋_GB2312" w:hAnsi="仿宋" w:eastAsia="仿宋_GB2312"/>
          <w:kern w:val="0"/>
          <w:sz w:val="32"/>
          <w:szCs w:val="32"/>
          <w:lang w:val="en-US" w:eastAsia="zh-CN"/>
        </w:rPr>
        <w:t>或</w:t>
      </w:r>
      <w:r>
        <w:rPr>
          <w:rFonts w:hint="eastAsia" w:ascii="仿宋_GB2312" w:hAnsi="仿宋" w:eastAsia="仿宋_GB2312"/>
          <w:kern w:val="0"/>
          <w:sz w:val="32"/>
          <w:szCs w:val="32"/>
        </w:rPr>
        <w:t>摄像头所摄照片</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照片大小为一寸或小二寸，格式为</w:t>
      </w:r>
      <w:r>
        <w:rPr>
          <w:rFonts w:ascii="仿宋_GB2312" w:hAnsi="仿宋" w:eastAsia="仿宋_GB2312"/>
          <w:kern w:val="0"/>
          <w:sz w:val="32"/>
          <w:szCs w:val="32"/>
        </w:rPr>
        <w:t>jpg</w:t>
      </w:r>
      <w:r>
        <w:rPr>
          <w:rFonts w:hint="eastAsia" w:ascii="仿宋_GB2312" w:hAnsi="仿宋" w:eastAsia="仿宋_GB2312"/>
          <w:kern w:val="0"/>
          <w:sz w:val="32"/>
          <w:szCs w:val="32"/>
        </w:rPr>
        <w:t>，文件大小必须在</w:t>
      </w:r>
      <w:r>
        <w:rPr>
          <w:rFonts w:hint="eastAsia" w:ascii="仿宋_GB2312" w:hAnsi="仿宋" w:eastAsia="仿宋_GB2312"/>
          <w:kern w:val="0"/>
          <w:sz w:val="32"/>
          <w:szCs w:val="32"/>
          <w:lang w:val="en-US" w:eastAsia="zh-CN"/>
        </w:rPr>
        <w:t>20</w:t>
      </w:r>
      <w:r>
        <w:rPr>
          <w:rFonts w:ascii="仿宋_GB2312" w:hAnsi="仿宋" w:eastAsia="仿宋_GB2312"/>
          <w:kern w:val="0"/>
          <w:sz w:val="32"/>
          <w:szCs w:val="32"/>
        </w:rPr>
        <w:t>-</w:t>
      </w:r>
      <w:r>
        <w:rPr>
          <w:rFonts w:hint="eastAsia" w:ascii="仿宋_GB2312" w:hAnsi="仿宋" w:eastAsia="仿宋_GB2312"/>
          <w:kern w:val="0"/>
          <w:sz w:val="32"/>
          <w:szCs w:val="32"/>
          <w:lang w:val="en-US" w:eastAsia="zh-CN"/>
        </w:rPr>
        <w:t>45</w:t>
      </w:r>
      <w:r>
        <w:rPr>
          <w:rFonts w:ascii="仿宋_GB2312" w:hAnsi="仿宋" w:eastAsia="仿宋_GB2312"/>
          <w:kern w:val="0"/>
          <w:sz w:val="32"/>
          <w:szCs w:val="32"/>
        </w:rPr>
        <w:t>kb</w:t>
      </w:r>
      <w:r>
        <w:rPr>
          <w:rFonts w:hint="eastAsia" w:ascii="仿宋_GB2312" w:hAnsi="仿宋" w:eastAsia="仿宋_GB2312"/>
          <w:kern w:val="0"/>
          <w:sz w:val="32"/>
          <w:szCs w:val="32"/>
        </w:rPr>
        <w:t>之间；头部</w:t>
      </w:r>
      <w:r>
        <w:rPr>
          <w:rFonts w:hint="eastAsia" w:ascii="仿宋_GB2312" w:hAnsi="仿宋" w:eastAsia="仿宋_GB2312"/>
          <w:kern w:val="0"/>
          <w:sz w:val="32"/>
          <w:szCs w:val="32"/>
          <w:lang w:val="en-US" w:eastAsia="zh-CN"/>
        </w:rPr>
        <w:t>比例须</w:t>
      </w:r>
      <w:r>
        <w:rPr>
          <w:rFonts w:hint="eastAsia" w:ascii="仿宋_GB2312" w:hAnsi="仿宋" w:eastAsia="仿宋_GB2312"/>
          <w:kern w:val="0"/>
          <w:sz w:val="32"/>
          <w:szCs w:val="32"/>
        </w:rPr>
        <w:t>占照片尺寸的</w:t>
      </w:r>
      <w:r>
        <w:rPr>
          <w:rFonts w:ascii="仿宋_GB2312" w:hAnsi="仿宋" w:eastAsia="仿宋_GB2312"/>
          <w:kern w:val="0"/>
          <w:sz w:val="32"/>
          <w:szCs w:val="32"/>
        </w:rPr>
        <w:t>2/3</w:t>
      </w:r>
      <w:r>
        <w:rPr>
          <w:rFonts w:hint="eastAsia" w:ascii="仿宋_GB2312" w:hAnsi="仿宋" w:eastAsia="仿宋_GB2312"/>
          <w:kern w:val="0"/>
          <w:sz w:val="32"/>
          <w:szCs w:val="32"/>
        </w:rPr>
        <w:t>，头发不得过眉，露双耳，</w:t>
      </w:r>
      <w:r>
        <w:rPr>
          <w:rFonts w:hint="eastAsia" w:ascii="仿宋_GB2312" w:hAnsi="仿宋" w:eastAsia="仿宋_GB2312"/>
          <w:kern w:val="0"/>
          <w:sz w:val="32"/>
          <w:szCs w:val="32"/>
          <w:lang w:val="en-US" w:eastAsia="zh-CN"/>
        </w:rPr>
        <w:t>常戴</w:t>
      </w:r>
      <w:r>
        <w:rPr>
          <w:rFonts w:hint="eastAsia" w:ascii="仿宋_GB2312" w:hAnsi="仿宋" w:eastAsia="仿宋_GB2312"/>
          <w:kern w:val="0"/>
          <w:sz w:val="32"/>
          <w:szCs w:val="32"/>
        </w:rPr>
        <w:t>眼镜的考生应配戴眼镜，不得佩戴首饰</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非</w:t>
      </w:r>
      <w:r>
        <w:rPr>
          <w:rFonts w:hint="eastAsia" w:ascii="仿宋_GB2312" w:hAnsi="仿宋" w:eastAsia="仿宋_GB2312"/>
          <w:kern w:val="0"/>
          <w:sz w:val="32"/>
          <w:szCs w:val="32"/>
        </w:rPr>
        <w:t>军人</w:t>
      </w:r>
      <w:r>
        <w:rPr>
          <w:rFonts w:hint="eastAsia" w:ascii="仿宋_GB2312" w:hAnsi="仿宋" w:eastAsia="仿宋_GB2312"/>
          <w:kern w:val="0"/>
          <w:sz w:val="32"/>
          <w:szCs w:val="32"/>
          <w:lang w:val="en-US" w:eastAsia="zh-CN"/>
        </w:rPr>
        <w:t>考生</w:t>
      </w:r>
      <w:r>
        <w:rPr>
          <w:rFonts w:hint="eastAsia" w:ascii="仿宋_GB2312" w:hAnsi="仿宋" w:eastAsia="仿宋_GB2312"/>
          <w:kern w:val="0"/>
          <w:sz w:val="32"/>
          <w:szCs w:val="32"/>
        </w:rPr>
        <w:t>不得着制式服装拍照</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女性不得穿背带式服装拍照。</w:t>
      </w:r>
    </w:p>
    <w:p>
      <w:pPr>
        <w:keepNext w:val="0"/>
        <w:keepLines w:val="0"/>
        <w:pageBreakBefore w:val="0"/>
        <w:widowControl w:val="0"/>
        <w:kinsoku/>
        <w:wordWrap/>
        <w:overflowPunct/>
        <w:topLinePunct w:val="0"/>
        <w:autoSpaceDE/>
        <w:autoSpaceDN/>
        <w:bidi w:val="0"/>
        <w:adjustRightInd w:val="0"/>
        <w:snapToGrid w:val="0"/>
        <w:spacing w:line="540" w:lineRule="exact"/>
        <w:ind w:firstLine="31680" w:firstLineChars="200"/>
        <w:jc w:val="both"/>
        <w:textAlignment w:val="auto"/>
        <w:outlineLvl w:val="9"/>
        <w:rPr>
          <w:rFonts w:hint="eastAsia" w:ascii="仿宋_GB2312" w:hAnsi="仿宋" w:eastAsia="仿宋_GB2312"/>
          <w:kern w:val="0"/>
          <w:sz w:val="32"/>
          <w:szCs w:val="32"/>
        </w:rPr>
      </w:pPr>
      <w:r>
        <w:rPr>
          <w:rFonts w:hint="eastAsia" w:ascii="仿宋_GB2312" w:eastAsia="仿宋_GB2312"/>
          <w:bCs/>
          <w:snapToGrid w:val="0"/>
          <w:color w:val="000000"/>
          <w:sz w:val="32"/>
        </w:rPr>
        <w:t>符合</w:t>
      </w:r>
      <w:r>
        <w:rPr>
          <w:rFonts w:hint="eastAsia" w:ascii="仿宋_GB2312" w:hAnsi="仿宋" w:eastAsia="仿宋_GB2312"/>
          <w:sz w:val="32"/>
        </w:rPr>
        <w:t>省人力资源和社会保障厅、省卫生和计划生育委员会《关于调整卫生中级专业技术资格省定合格标准有关规定的通知</w:t>
      </w:r>
      <w:r>
        <w:rPr>
          <w:rFonts w:hint="eastAsia" w:ascii="仿宋_GB2312" w:eastAsia="仿宋_GB2312"/>
          <w:bCs/>
          <w:snapToGrid w:val="0"/>
          <w:color w:val="000000"/>
          <w:sz w:val="32"/>
        </w:rPr>
        <w:t>》（川人社办发〔</w:t>
      </w:r>
      <w:r>
        <w:rPr>
          <w:rFonts w:ascii="仿宋_GB2312" w:eastAsia="仿宋_GB2312"/>
          <w:bCs/>
          <w:snapToGrid w:val="0"/>
          <w:color w:val="000000"/>
          <w:sz w:val="32"/>
        </w:rPr>
        <w:t>2015</w:t>
      </w:r>
      <w:r>
        <w:rPr>
          <w:rFonts w:hint="eastAsia" w:ascii="仿宋_GB2312" w:eastAsia="仿宋_GB2312"/>
          <w:bCs/>
          <w:snapToGrid w:val="0"/>
          <w:color w:val="000000"/>
          <w:sz w:val="32"/>
        </w:rPr>
        <w:t>〕</w:t>
      </w:r>
      <w:r>
        <w:rPr>
          <w:rFonts w:ascii="仿宋_GB2312" w:eastAsia="仿宋_GB2312"/>
          <w:bCs/>
          <w:snapToGrid w:val="0"/>
          <w:color w:val="000000"/>
          <w:sz w:val="32"/>
        </w:rPr>
        <w:t>156</w:t>
      </w:r>
      <w:r>
        <w:rPr>
          <w:rFonts w:hint="eastAsia" w:ascii="仿宋_GB2312" w:eastAsia="仿宋_GB2312"/>
          <w:bCs/>
          <w:snapToGrid w:val="0"/>
          <w:color w:val="000000"/>
          <w:sz w:val="32"/>
        </w:rPr>
        <w:t>号）第一条规定的省定合格标准适用范围和条件</w:t>
      </w:r>
      <w:r>
        <w:rPr>
          <w:rFonts w:hint="eastAsia" w:ascii="仿宋_GB2312" w:hAnsi="仿宋" w:eastAsia="仿宋_GB2312"/>
          <w:sz w:val="32"/>
        </w:rPr>
        <w:t>的基层医疗卫生机构专业技术人员</w:t>
      </w:r>
      <w:r>
        <w:rPr>
          <w:rFonts w:hint="eastAsia" w:ascii="仿宋_GB2312" w:hAnsi="仿宋" w:eastAsia="仿宋_GB2312"/>
          <w:sz w:val="32"/>
          <w:lang w:eastAsia="zh-CN"/>
        </w:rPr>
        <w:t>，</w:t>
      </w:r>
      <w:r>
        <w:rPr>
          <w:rFonts w:hint="eastAsia" w:ascii="仿宋_GB2312" w:hAnsi="仿宋" w:eastAsia="仿宋_GB2312"/>
          <w:color w:val="000000"/>
          <w:sz w:val="32"/>
          <w:lang w:val="en-US" w:eastAsia="zh-CN"/>
        </w:rPr>
        <w:t>须</w:t>
      </w:r>
      <w:r>
        <w:rPr>
          <w:rFonts w:hint="eastAsia" w:ascii="黑体" w:hAnsi="黑体" w:eastAsia="黑体" w:cs="黑体"/>
          <w:b w:val="0"/>
          <w:bCs w:val="0"/>
          <w:sz w:val="32"/>
          <w:szCs w:val="32"/>
        </w:rPr>
        <w:t>“基层卫生”</w:t>
      </w:r>
      <w:r>
        <w:rPr>
          <w:rFonts w:hint="eastAsia" w:ascii="仿宋_GB2312" w:hAnsi="仿宋_GB2312" w:eastAsia="仿宋_GB2312" w:cs="仿宋_GB2312"/>
          <w:sz w:val="32"/>
          <w:szCs w:val="32"/>
          <w:lang w:val="en-US" w:eastAsia="zh-CN"/>
        </w:rPr>
        <w:t>栏目选择为“是”。“基层卫生”栏目选择为“是”</w:t>
      </w:r>
      <w:r>
        <w:rPr>
          <w:rFonts w:hint="eastAsia" w:ascii="仿宋_GB2312" w:hAnsi="仿宋" w:eastAsia="仿宋_GB2312"/>
          <w:color w:val="000000"/>
          <w:sz w:val="32"/>
        </w:rPr>
        <w:t>的考生，达到国家合格标准的，将颁发国家统一印制的卫生中级专业技术资格证书；未达到国家合格标准，但达到省定合格标准的</w:t>
      </w:r>
      <w:r>
        <w:rPr>
          <w:rFonts w:hint="eastAsia" w:ascii="仿宋_GB2312" w:eastAsia="仿宋_GB2312"/>
          <w:bCs/>
          <w:snapToGrid w:val="0"/>
          <w:color w:val="000000"/>
          <w:sz w:val="32"/>
        </w:rPr>
        <w:t>，将获得基层卫生中级专业技术资格证书。</w:t>
      </w:r>
      <w:r>
        <w:rPr>
          <w:rFonts w:hint="eastAsia" w:ascii="黑体" w:hAnsi="黑体" w:eastAsia="黑体" w:cs="黑体"/>
          <w:b w:val="0"/>
          <w:bCs w:val="0"/>
          <w:snapToGrid w:val="0"/>
          <w:color w:val="000000"/>
          <w:sz w:val="32"/>
        </w:rPr>
        <w:t>各考点须</w:t>
      </w:r>
      <w:r>
        <w:rPr>
          <w:rFonts w:hint="eastAsia" w:ascii="黑体" w:hAnsi="黑体" w:eastAsia="黑体" w:cs="黑体"/>
          <w:b w:val="0"/>
          <w:bCs w:val="0"/>
          <w:snapToGrid w:val="0"/>
          <w:color w:val="000000"/>
          <w:sz w:val="32"/>
          <w:lang w:val="en-US" w:eastAsia="zh-CN"/>
        </w:rPr>
        <w:t>严格审核，不符合基层卫生中级政策条件的考生不得将“基层卫生”栏目选择为“是”。在基层卫生中级政策范围，但</w:t>
      </w:r>
      <w:r>
        <w:rPr>
          <w:rFonts w:hint="eastAsia" w:ascii="黑体" w:hAnsi="黑体" w:eastAsia="黑体" w:cs="黑体"/>
          <w:b w:val="0"/>
          <w:bCs w:val="0"/>
          <w:snapToGrid w:val="0"/>
          <w:color w:val="000000"/>
          <w:sz w:val="32"/>
        </w:rPr>
        <w:t>不</w:t>
      </w:r>
      <w:r>
        <w:rPr>
          <w:rFonts w:hint="eastAsia" w:ascii="黑体" w:hAnsi="黑体" w:eastAsia="黑体" w:cs="黑体"/>
          <w:b w:val="0"/>
          <w:bCs w:val="0"/>
          <w:snapToGrid w:val="0"/>
          <w:color w:val="000000"/>
          <w:sz w:val="32"/>
          <w:lang w:val="en-US" w:eastAsia="zh-CN"/>
        </w:rPr>
        <w:t>将“基层卫生”栏目选择为“是”</w:t>
      </w:r>
      <w:r>
        <w:rPr>
          <w:rFonts w:hint="eastAsia" w:ascii="黑体" w:hAnsi="黑体" w:eastAsia="黑体" w:cs="黑体"/>
          <w:b w:val="0"/>
          <w:bCs w:val="0"/>
          <w:snapToGrid w:val="0"/>
          <w:color w:val="000000"/>
          <w:sz w:val="32"/>
        </w:rPr>
        <w:t>的</w:t>
      </w:r>
      <w:r>
        <w:rPr>
          <w:rFonts w:hint="eastAsia" w:ascii="黑体" w:hAnsi="黑体" w:eastAsia="黑体" w:cs="黑体"/>
          <w:b w:val="0"/>
          <w:bCs w:val="0"/>
          <w:snapToGrid w:val="0"/>
          <w:color w:val="000000"/>
          <w:sz w:val="32"/>
          <w:lang w:val="en-US" w:eastAsia="zh-CN"/>
        </w:rPr>
        <w:t>考生</w:t>
      </w:r>
      <w:r>
        <w:rPr>
          <w:rFonts w:hint="eastAsia" w:ascii="黑体" w:hAnsi="黑体" w:eastAsia="黑体" w:cs="黑体"/>
          <w:b w:val="0"/>
          <w:bCs w:val="0"/>
          <w:snapToGrid w:val="0"/>
          <w:color w:val="000000"/>
          <w:sz w:val="32"/>
        </w:rPr>
        <w:t>，一律</w:t>
      </w:r>
      <w:r>
        <w:rPr>
          <w:rFonts w:hint="eastAsia" w:ascii="黑体" w:hAnsi="黑体" w:eastAsia="黑体" w:cs="黑体"/>
          <w:b w:val="0"/>
          <w:bCs w:val="0"/>
          <w:snapToGrid w:val="0"/>
          <w:color w:val="000000"/>
          <w:sz w:val="32"/>
          <w:lang w:val="en-US" w:eastAsia="zh-CN"/>
        </w:rPr>
        <w:t>不予</w:t>
      </w:r>
      <w:r>
        <w:rPr>
          <w:rFonts w:hint="eastAsia" w:ascii="黑体" w:hAnsi="黑体" w:eastAsia="黑体" w:cs="黑体"/>
          <w:b w:val="0"/>
          <w:bCs w:val="0"/>
          <w:snapToGrid w:val="0"/>
          <w:color w:val="000000"/>
          <w:sz w:val="32"/>
        </w:rPr>
        <w:t>确认基层卫生中级职称资格。</w:t>
      </w:r>
    </w:p>
    <w:p>
      <w:pPr>
        <w:keepNext w:val="0"/>
        <w:keepLines w:val="0"/>
        <w:pageBreakBefore w:val="0"/>
        <w:widowControl w:val="0"/>
        <w:kinsoku/>
        <w:wordWrap/>
        <w:overflowPunct/>
        <w:topLinePunct w:val="0"/>
        <w:autoSpaceDE/>
        <w:autoSpaceDN/>
        <w:bidi w:val="0"/>
        <w:adjustRightInd w:val="0"/>
        <w:snapToGrid w:val="0"/>
        <w:spacing w:line="540" w:lineRule="exact"/>
        <w:ind w:firstLine="31680" w:firstLineChars="200"/>
        <w:jc w:val="both"/>
        <w:textAlignment w:val="auto"/>
        <w:outlineLvl w:val="9"/>
        <w:rPr>
          <w:rFonts w:ascii="楷体_GB2312" w:hAnsi="仿宋" w:eastAsia="楷体_GB2312"/>
          <w:b w:val="0"/>
          <w:bCs w:val="0"/>
          <w:kern w:val="0"/>
          <w:sz w:val="32"/>
          <w:szCs w:val="32"/>
        </w:rPr>
      </w:pPr>
      <w:r>
        <w:rPr>
          <w:rFonts w:hint="eastAsia" w:ascii="楷体_GB2312" w:hAnsi="仿宋" w:eastAsia="楷体_GB2312"/>
          <w:b w:val="0"/>
          <w:bCs w:val="0"/>
          <w:kern w:val="0"/>
          <w:sz w:val="32"/>
          <w:szCs w:val="32"/>
        </w:rPr>
        <w:t>（二）现场确认时间</w:t>
      </w:r>
      <w:r>
        <w:rPr>
          <w:rFonts w:hint="eastAsia" w:ascii="楷体_GB2312" w:hAnsi="仿宋" w:eastAsia="楷体_GB2312"/>
          <w:b w:val="0"/>
          <w:bCs w:val="0"/>
          <w:kern w:val="0"/>
          <w:sz w:val="32"/>
          <w:szCs w:val="32"/>
          <w:lang w:val="en-US" w:eastAsia="zh-CN"/>
        </w:rPr>
        <w:t>和</w:t>
      </w:r>
      <w:r>
        <w:rPr>
          <w:rFonts w:hint="eastAsia" w:ascii="楷体_GB2312" w:hAnsi="仿宋" w:eastAsia="楷体_GB2312"/>
          <w:b w:val="0"/>
          <w:bCs w:val="0"/>
          <w:kern w:val="0"/>
          <w:sz w:val="32"/>
          <w:szCs w:val="32"/>
        </w:rPr>
        <w:t>地点。</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rPr>
      </w:pPr>
      <w:r>
        <w:rPr>
          <w:rFonts w:ascii="仿宋_GB2312" w:hAnsi="仿宋" w:eastAsia="仿宋_GB2312"/>
          <w:sz w:val="32"/>
        </w:rPr>
        <w:t>1</w:t>
      </w:r>
      <w:r>
        <w:rPr>
          <w:rFonts w:hint="eastAsia" w:ascii="仿宋_GB2312" w:hAnsi="仿宋" w:eastAsia="仿宋_GB2312"/>
          <w:sz w:val="32"/>
          <w:lang w:eastAsia="zh-CN"/>
        </w:rPr>
        <w:t>.</w:t>
      </w:r>
      <w:r>
        <w:rPr>
          <w:rFonts w:hint="eastAsia" w:ascii="仿宋_GB2312" w:hAnsi="仿宋" w:eastAsia="仿宋_GB2312"/>
          <w:sz w:val="32"/>
        </w:rPr>
        <w:t>各考点</w:t>
      </w:r>
      <w:r>
        <w:rPr>
          <w:rFonts w:hint="eastAsia" w:ascii="仿宋_GB2312" w:hAnsi="仿宋" w:eastAsia="仿宋_GB2312"/>
          <w:sz w:val="32"/>
          <w:lang w:val="en-US" w:eastAsia="zh-CN"/>
        </w:rPr>
        <w:t>须在2017年1月4日至24日期间完成现场确认工作。考生在完成网上预报名后，须根据报名要求携带《2017年度卫生专业技术资格考试申报表》和相关证明材料（包括原件和复印件），到指定地点进行现场确认。省级部门所属</w:t>
      </w:r>
      <w:r>
        <w:rPr>
          <w:rFonts w:hint="eastAsia" w:ascii="仿宋_GB2312" w:hAnsi="仿宋" w:eastAsia="仿宋_GB2312"/>
          <w:sz w:val="32"/>
        </w:rPr>
        <w:t>单位、中央在川单位按属地化原则就近到当地卫生专业技术资格考试办公室指定的地点进行</w:t>
      </w:r>
      <w:r>
        <w:rPr>
          <w:rFonts w:hint="eastAsia" w:ascii="仿宋_GB2312" w:hAnsi="仿宋" w:eastAsia="仿宋_GB2312"/>
          <w:sz w:val="32"/>
          <w:lang w:val="en-US" w:eastAsia="zh-CN"/>
        </w:rPr>
        <w:t>现场</w:t>
      </w:r>
      <w:r>
        <w:rPr>
          <w:rFonts w:hint="eastAsia" w:ascii="仿宋_GB2312" w:hAnsi="仿宋" w:eastAsia="仿宋_GB2312"/>
          <w:sz w:val="32"/>
        </w:rPr>
        <w:t>确认。</w:t>
      </w:r>
      <w:r>
        <w:rPr>
          <w:rFonts w:hint="eastAsia" w:ascii="仿宋_GB2312" w:hAnsi="仿宋" w:eastAsia="仿宋_GB2312"/>
          <w:sz w:val="32"/>
          <w:lang w:val="en-US" w:eastAsia="zh-CN"/>
        </w:rPr>
        <w:t>具体</w:t>
      </w:r>
      <w:r>
        <w:rPr>
          <w:rFonts w:hint="eastAsia" w:ascii="仿宋_GB2312" w:hAnsi="仿宋" w:eastAsia="仿宋_GB2312"/>
          <w:sz w:val="32"/>
        </w:rPr>
        <w:t>确认</w:t>
      </w:r>
      <w:r>
        <w:rPr>
          <w:rFonts w:hint="eastAsia" w:ascii="仿宋_GB2312" w:hAnsi="仿宋" w:eastAsia="仿宋_GB2312"/>
          <w:sz w:val="32"/>
          <w:lang w:val="en-US" w:eastAsia="zh-CN"/>
        </w:rPr>
        <w:t>时间和</w:t>
      </w:r>
      <w:r>
        <w:rPr>
          <w:rFonts w:hint="eastAsia" w:ascii="仿宋_GB2312" w:hAnsi="仿宋" w:eastAsia="仿宋_GB2312"/>
          <w:sz w:val="32"/>
        </w:rPr>
        <w:t>地点由各考点自行确定。</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仿宋_GB2312" w:hAnsi="仿宋" w:eastAsia="仿宋_GB2312"/>
          <w:sz w:val="32"/>
        </w:rPr>
      </w:pPr>
      <w:r>
        <w:rPr>
          <w:rFonts w:ascii="仿宋_GB2312" w:eastAsia="仿宋_GB2312"/>
          <w:bCs/>
          <w:snapToGrid w:val="0"/>
          <w:color w:val="000000"/>
          <w:sz w:val="32"/>
        </w:rPr>
        <w:t>2</w:t>
      </w:r>
      <w:r>
        <w:rPr>
          <w:rFonts w:hint="eastAsia" w:ascii="仿宋_GB2312" w:eastAsia="仿宋_GB2312"/>
          <w:bCs/>
          <w:snapToGrid w:val="0"/>
          <w:color w:val="000000"/>
          <w:sz w:val="32"/>
          <w:lang w:eastAsia="zh-CN"/>
        </w:rPr>
        <w:t>.</w:t>
      </w:r>
      <w:r>
        <w:rPr>
          <w:rFonts w:hint="eastAsia" w:ascii="仿宋_GB2312" w:hAnsi="仿宋" w:eastAsia="仿宋_GB2312"/>
          <w:sz w:val="32"/>
        </w:rPr>
        <w:t>驻蓉省级</w:t>
      </w:r>
      <w:r>
        <w:rPr>
          <w:rFonts w:hint="eastAsia" w:ascii="仿宋_GB2312" w:hAnsi="仿宋" w:eastAsia="仿宋_GB2312"/>
          <w:sz w:val="32"/>
          <w:lang w:val="en-US" w:eastAsia="zh-CN"/>
        </w:rPr>
        <w:t>部门所属单位</w:t>
      </w:r>
      <w:r>
        <w:rPr>
          <w:rFonts w:hint="eastAsia" w:ascii="仿宋_GB2312" w:hAnsi="仿宋" w:eastAsia="仿宋_GB2312"/>
          <w:sz w:val="32"/>
        </w:rPr>
        <w:t>、中央在川单位</w:t>
      </w:r>
      <w:r>
        <w:rPr>
          <w:rFonts w:hint="eastAsia" w:ascii="仿宋_GB2312" w:hAnsi="仿宋" w:eastAsia="仿宋_GB2312"/>
          <w:sz w:val="32"/>
          <w:lang w:val="en-US" w:eastAsia="zh-CN"/>
        </w:rPr>
        <w:t>现场确认</w:t>
      </w:r>
      <w:r>
        <w:rPr>
          <w:rFonts w:hint="eastAsia" w:ascii="仿宋_GB2312" w:hAnsi="仿宋" w:eastAsia="仿宋_GB2312"/>
          <w:sz w:val="32"/>
        </w:rPr>
        <w:t>工作由</w:t>
      </w:r>
      <w:r>
        <w:rPr>
          <w:rFonts w:hint="eastAsia" w:ascii="仿宋_GB2312" w:hAnsi="仿宋" w:eastAsia="仿宋_GB2312"/>
          <w:sz w:val="32"/>
          <w:lang w:val="en-US" w:eastAsia="zh-CN"/>
        </w:rPr>
        <w:t>委</w:t>
      </w:r>
      <w:r>
        <w:rPr>
          <w:rFonts w:hint="eastAsia" w:ascii="仿宋_GB2312" w:hAnsi="仿宋" w:eastAsia="仿宋_GB2312"/>
          <w:sz w:val="32"/>
        </w:rPr>
        <w:t>直考点负责，</w:t>
      </w:r>
      <w:r>
        <w:rPr>
          <w:rFonts w:hint="eastAsia" w:ascii="仿宋_GB2312" w:hAnsi="仿宋" w:eastAsia="仿宋_GB2312"/>
          <w:sz w:val="32"/>
          <w:lang w:val="en-US" w:eastAsia="zh-CN"/>
        </w:rPr>
        <w:t>现场</w:t>
      </w:r>
      <w:r>
        <w:rPr>
          <w:rFonts w:hint="eastAsia" w:ascii="仿宋_GB2312" w:hAnsi="仿宋" w:eastAsia="仿宋_GB2312"/>
          <w:sz w:val="32"/>
        </w:rPr>
        <w:t>确认工作须由</w:t>
      </w:r>
      <w:r>
        <w:rPr>
          <w:rFonts w:hint="eastAsia" w:ascii="仿宋_GB2312" w:hAnsi="仿宋" w:eastAsia="仿宋_GB2312"/>
          <w:sz w:val="32"/>
          <w:lang w:val="en-US" w:eastAsia="zh-CN"/>
        </w:rPr>
        <w:t>考生所在工作</w:t>
      </w:r>
      <w:r>
        <w:rPr>
          <w:rFonts w:hint="eastAsia" w:ascii="仿宋_GB2312" w:hAnsi="仿宋" w:eastAsia="仿宋_GB2312"/>
          <w:sz w:val="32"/>
        </w:rPr>
        <w:t>单位在规定的时间内统一到四川省卫生计生委人才服务中心指定的地点进行</w:t>
      </w:r>
      <w:r>
        <w:rPr>
          <w:rFonts w:hint="eastAsia" w:ascii="仿宋_GB2312" w:hAnsi="仿宋" w:eastAsia="仿宋_GB2312"/>
          <w:sz w:val="32"/>
          <w:lang w:val="en-US" w:eastAsia="zh-CN"/>
        </w:rPr>
        <w:t>现场</w:t>
      </w:r>
      <w:r>
        <w:rPr>
          <w:rFonts w:hint="eastAsia" w:ascii="仿宋_GB2312" w:hAnsi="仿宋" w:eastAsia="仿宋_GB2312"/>
          <w:sz w:val="32"/>
        </w:rPr>
        <w:t>确认。详情登录四川卫生人才网（</w:t>
      </w:r>
      <w:r>
        <w:rPr>
          <w:rFonts w:ascii="仿宋_GB2312" w:hAnsi="仿宋" w:eastAsia="仿宋_GB2312"/>
          <w:sz w:val="32"/>
        </w:rPr>
        <w:t>www.scwsrc.com</w:t>
      </w:r>
      <w:r>
        <w:rPr>
          <w:rFonts w:hint="eastAsia" w:ascii="仿宋_GB2312" w:hAnsi="仿宋" w:eastAsia="仿宋_GB2312"/>
          <w:sz w:val="32"/>
        </w:rPr>
        <w:t>）查询。</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仿宋_GB2312" w:hAnsi="仿宋" w:eastAsia="仿宋_GB2312"/>
          <w:sz w:val="32"/>
        </w:rPr>
      </w:pPr>
      <w:r>
        <w:rPr>
          <w:rFonts w:hint="eastAsia" w:ascii="仿宋_GB2312" w:hAnsi="仿宋" w:eastAsia="仿宋_GB2312"/>
          <w:sz w:val="32"/>
          <w:lang w:val="en-US" w:eastAsia="zh-CN"/>
        </w:rPr>
        <w:t>3.</w:t>
      </w:r>
      <w:r>
        <w:rPr>
          <w:rFonts w:hint="eastAsia" w:ascii="仿宋_GB2312" w:hAnsi="仿宋" w:eastAsia="仿宋_GB2312"/>
          <w:sz w:val="32"/>
        </w:rPr>
        <w:t>现场确认时考生须提交下列材料：</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rPr>
      </w:pPr>
      <w:r>
        <w:rPr>
          <w:rFonts w:hint="eastAsia" w:ascii="仿宋_GB2312" w:hAnsi="仿宋_GB2312" w:eastAsia="仿宋_GB2312" w:cs="仿宋_GB2312"/>
          <w:sz w:val="32"/>
        </w:rPr>
        <w:t>①</w:t>
      </w:r>
      <w:r>
        <w:rPr>
          <w:rFonts w:hint="eastAsia" w:ascii="仿宋_GB2312" w:hAnsi="仿宋" w:eastAsia="仿宋_GB2312"/>
          <w:sz w:val="32"/>
        </w:rPr>
        <w:t>单位审查并加盖单位人事部门公章的《</w:t>
      </w:r>
      <w:r>
        <w:rPr>
          <w:rFonts w:ascii="仿宋_GB2312" w:hAnsi="仿宋" w:eastAsia="仿宋_GB2312"/>
          <w:sz w:val="32"/>
        </w:rPr>
        <w:t>201</w:t>
      </w:r>
      <w:r>
        <w:rPr>
          <w:rFonts w:hint="eastAsia" w:ascii="仿宋_GB2312" w:hAnsi="仿宋" w:eastAsia="仿宋_GB2312"/>
          <w:sz w:val="32"/>
          <w:lang w:val="en-US" w:eastAsia="zh-CN"/>
        </w:rPr>
        <w:t>7</w:t>
      </w:r>
      <w:r>
        <w:rPr>
          <w:rFonts w:hint="eastAsia" w:ascii="仿宋_GB2312" w:hAnsi="仿宋" w:eastAsia="仿宋_GB2312"/>
          <w:sz w:val="32"/>
        </w:rPr>
        <w:t>年度卫生专业技术资格考试申报表》（从网上填报后下载打印）。如考生在打印</w:t>
      </w:r>
      <w:r>
        <w:rPr>
          <w:rFonts w:hint="eastAsia" w:ascii="仿宋_GB2312" w:hAnsi="仿宋" w:eastAsia="仿宋_GB2312"/>
          <w:sz w:val="32"/>
          <w:lang w:val="en-US" w:eastAsia="zh-CN"/>
        </w:rPr>
        <w:t>申报</w:t>
      </w:r>
      <w:r>
        <w:rPr>
          <w:rFonts w:hint="eastAsia" w:ascii="仿宋_GB2312" w:hAnsi="仿宋" w:eastAsia="仿宋_GB2312"/>
          <w:sz w:val="32"/>
        </w:rPr>
        <w:t>表后对个人报考信息进行了修改，考生须重新打印并盖章。</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仿宋_GB2312" w:hAnsi="仿宋" w:eastAsia="仿宋_GB2312"/>
          <w:sz w:val="32"/>
        </w:rPr>
      </w:pPr>
      <w:r>
        <w:rPr>
          <w:rFonts w:hint="eastAsia" w:ascii="仿宋_GB2312" w:hAnsi="仿宋_GB2312" w:eastAsia="仿宋_GB2312" w:cs="仿宋_GB2312"/>
          <w:sz w:val="32"/>
        </w:rPr>
        <w:t>②</w:t>
      </w:r>
      <w:r>
        <w:rPr>
          <w:rFonts w:hint="eastAsia" w:ascii="仿宋_GB2312" w:hAnsi="仿宋" w:eastAsia="仿宋_GB2312"/>
          <w:sz w:val="32"/>
        </w:rPr>
        <w:t>学历（或学位）证书、资格证书、执业证书等相关证件原件及复印件。</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rPr>
      </w:pPr>
      <w:r>
        <w:rPr>
          <w:rFonts w:hint="eastAsia" w:ascii="仿宋_GB2312" w:hAnsi="仿宋_GB2312" w:eastAsia="仿宋_GB2312" w:cs="仿宋_GB2312"/>
          <w:sz w:val="32"/>
        </w:rPr>
        <w:t>③</w:t>
      </w:r>
      <w:r>
        <w:rPr>
          <w:rFonts w:hint="eastAsia" w:ascii="仿宋_GB2312" w:hAnsi="仿宋" w:eastAsia="仿宋_GB2312"/>
          <w:sz w:val="32"/>
        </w:rPr>
        <w:t>居民身份证及复印件（复印件贴在</w:t>
      </w:r>
      <w:r>
        <w:rPr>
          <w:rFonts w:hint="eastAsia" w:ascii="仿宋_GB2312" w:hAnsi="仿宋" w:eastAsia="仿宋_GB2312"/>
          <w:sz w:val="32"/>
          <w:lang w:val="en-US" w:eastAsia="zh-CN"/>
        </w:rPr>
        <w:t>申报</w:t>
      </w:r>
      <w:r>
        <w:rPr>
          <w:rFonts w:hint="eastAsia" w:ascii="仿宋_GB2312" w:hAnsi="仿宋" w:eastAsia="仿宋_GB2312"/>
          <w:sz w:val="32"/>
        </w:rPr>
        <w:t>表背面）。</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仿宋_GB2312" w:hAnsi="仿宋" w:eastAsia="仿宋_GB2312"/>
          <w:sz w:val="32"/>
        </w:rPr>
      </w:pPr>
      <w:r>
        <w:rPr>
          <w:rFonts w:hint="eastAsia" w:ascii="仿宋_GB2312" w:hAnsi="仿宋" w:eastAsia="仿宋_GB2312"/>
          <w:sz w:val="32"/>
        </w:rPr>
        <w:t>上年度的考生可凭原准考证直接报名参加原级别、原专业的考试</w:t>
      </w:r>
      <w:r>
        <w:rPr>
          <w:rFonts w:ascii="仿宋_GB2312" w:hAnsi="仿宋" w:eastAsia="仿宋_GB2312"/>
          <w:sz w:val="32"/>
        </w:rPr>
        <w:t>(</w:t>
      </w:r>
      <w:r>
        <w:rPr>
          <w:rFonts w:hint="eastAsia" w:ascii="仿宋_GB2312" w:hAnsi="仿宋" w:eastAsia="仿宋_GB2312"/>
          <w:sz w:val="32"/>
        </w:rPr>
        <w:t>仍需打印申报表并加盖单位公章</w:t>
      </w:r>
      <w:r>
        <w:rPr>
          <w:rFonts w:ascii="仿宋_GB2312" w:hAnsi="仿宋" w:eastAsia="仿宋_GB2312"/>
          <w:sz w:val="32"/>
        </w:rPr>
        <w:t>)</w:t>
      </w:r>
      <w:r>
        <w:rPr>
          <w:rFonts w:hint="eastAsia" w:ascii="仿宋_GB2312" w:hAnsi="仿宋" w:eastAsia="仿宋_GB2312"/>
          <w:sz w:val="32"/>
        </w:rPr>
        <w:t>，报名时必须填写原档案号，否则成绩不予滚动。</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rPr>
      </w:pPr>
      <w:r>
        <w:rPr>
          <w:rFonts w:hint="eastAsia" w:ascii="仿宋_GB2312" w:hAnsi="仿宋" w:eastAsia="仿宋_GB2312"/>
          <w:sz w:val="32"/>
          <w:lang w:val="en-US" w:eastAsia="zh-CN"/>
        </w:rPr>
        <w:t>5.</w:t>
      </w:r>
      <w:r>
        <w:rPr>
          <w:rFonts w:hint="eastAsia" w:ascii="仿宋_GB2312" w:hAnsi="仿宋" w:eastAsia="仿宋_GB2312"/>
          <w:sz w:val="32"/>
        </w:rPr>
        <w:t>考生网上报名所填报考信息的准确性由本人负责，报考者提供涉及报考资格的申报材料虚假或不实的，由报考者本人承担违纪责任。考生应仔细核对《</w:t>
      </w:r>
      <w:r>
        <w:rPr>
          <w:rFonts w:ascii="仿宋_GB2312" w:hAnsi="仿宋" w:eastAsia="仿宋_GB2312"/>
          <w:sz w:val="32"/>
        </w:rPr>
        <w:t>201</w:t>
      </w:r>
      <w:r>
        <w:rPr>
          <w:rFonts w:hint="eastAsia" w:ascii="仿宋_GB2312" w:hAnsi="仿宋" w:eastAsia="仿宋_GB2312"/>
          <w:sz w:val="32"/>
          <w:lang w:val="en-US" w:eastAsia="zh-CN"/>
        </w:rPr>
        <w:t>7</w:t>
      </w:r>
      <w:r>
        <w:rPr>
          <w:rFonts w:hint="eastAsia" w:ascii="仿宋_GB2312" w:hAnsi="仿宋" w:eastAsia="仿宋_GB2312"/>
          <w:sz w:val="32"/>
        </w:rPr>
        <w:t>年度卫生专业技术资格考试报名信息确认单》</w:t>
      </w:r>
      <w:r>
        <w:rPr>
          <w:rFonts w:hint="eastAsia" w:ascii="仿宋_GB2312" w:hAnsi="仿宋" w:eastAsia="仿宋_GB2312"/>
          <w:sz w:val="32"/>
          <w:lang w:eastAsia="zh-CN"/>
        </w:rPr>
        <w:t>，</w:t>
      </w:r>
      <w:r>
        <w:rPr>
          <w:rFonts w:hint="eastAsia" w:ascii="仿宋_GB2312" w:hAnsi="仿宋" w:eastAsia="仿宋_GB2312"/>
          <w:sz w:val="32"/>
          <w:lang w:val="en-US" w:eastAsia="zh-CN"/>
        </w:rPr>
        <w:t>并</w:t>
      </w:r>
      <w:r>
        <w:rPr>
          <w:rFonts w:hint="eastAsia" w:ascii="仿宋_GB2312" w:hAnsi="仿宋" w:eastAsia="仿宋_GB2312"/>
          <w:sz w:val="32"/>
        </w:rPr>
        <w:t>须</w:t>
      </w:r>
      <w:r>
        <w:rPr>
          <w:rFonts w:hint="eastAsia" w:ascii="仿宋_GB2312" w:hAnsi="仿宋" w:eastAsia="仿宋_GB2312"/>
          <w:sz w:val="32"/>
          <w:lang w:val="en-US" w:eastAsia="zh-CN"/>
        </w:rPr>
        <w:t>本人</w:t>
      </w:r>
      <w:r>
        <w:rPr>
          <w:rFonts w:hint="eastAsia" w:ascii="仿宋_GB2312" w:hAnsi="仿宋" w:eastAsia="仿宋_GB2312"/>
          <w:sz w:val="32"/>
        </w:rPr>
        <w:t>在确认单上签署姓名，上交考试</w:t>
      </w:r>
      <w:r>
        <w:rPr>
          <w:rFonts w:hint="eastAsia" w:ascii="仿宋_GB2312" w:hAnsi="仿宋" w:eastAsia="仿宋_GB2312"/>
          <w:sz w:val="32"/>
          <w:lang w:val="en-US" w:eastAsia="zh-CN"/>
        </w:rPr>
        <w:t>管理</w:t>
      </w:r>
      <w:r>
        <w:rPr>
          <w:rFonts w:hint="eastAsia" w:ascii="仿宋_GB2312" w:hAnsi="仿宋" w:eastAsia="仿宋_GB2312"/>
          <w:sz w:val="32"/>
        </w:rPr>
        <w:t>机构备案，一经确认不得修改。</w:t>
      </w:r>
    </w:p>
    <w:p>
      <w:pPr>
        <w:keepNext w:val="0"/>
        <w:keepLines w:val="0"/>
        <w:pageBreakBefore w:val="0"/>
        <w:widowControl w:val="0"/>
        <w:kinsoku/>
        <w:wordWrap/>
        <w:overflowPunct/>
        <w:topLinePunct w:val="0"/>
        <w:autoSpaceDE/>
        <w:autoSpaceDN/>
        <w:bidi w:val="0"/>
        <w:adjustRightInd w:val="0"/>
        <w:snapToGrid w:val="0"/>
        <w:spacing w:line="540" w:lineRule="exact"/>
        <w:ind w:firstLine="31680" w:firstLineChars="200"/>
        <w:jc w:val="both"/>
        <w:textAlignment w:val="auto"/>
        <w:outlineLvl w:val="9"/>
        <w:rPr>
          <w:rFonts w:hint="eastAsia" w:ascii="仿宋_GB2312" w:hAnsi="仿宋" w:eastAsia="仿宋_GB2312"/>
          <w:b w:val="0"/>
          <w:bCs w:val="0"/>
          <w:sz w:val="32"/>
        </w:rPr>
      </w:pPr>
      <w:r>
        <w:rPr>
          <w:rFonts w:hint="eastAsia" w:ascii="楷体_GB2312" w:hAnsi="仿宋" w:eastAsia="楷体_GB2312"/>
          <w:b w:val="0"/>
          <w:bCs w:val="0"/>
          <w:kern w:val="0"/>
          <w:sz w:val="32"/>
          <w:szCs w:val="32"/>
        </w:rPr>
        <w:t>（</w:t>
      </w:r>
      <w:r>
        <w:rPr>
          <w:rFonts w:hint="eastAsia" w:ascii="楷体_GB2312" w:hAnsi="仿宋" w:eastAsia="楷体_GB2312"/>
          <w:b w:val="0"/>
          <w:bCs w:val="0"/>
          <w:kern w:val="0"/>
          <w:sz w:val="32"/>
          <w:szCs w:val="32"/>
          <w:lang w:val="en-US" w:eastAsia="zh-CN"/>
        </w:rPr>
        <w:t>三</w:t>
      </w:r>
      <w:r>
        <w:rPr>
          <w:rFonts w:hint="eastAsia" w:ascii="楷体_GB2312" w:hAnsi="仿宋" w:eastAsia="楷体_GB2312"/>
          <w:b w:val="0"/>
          <w:bCs w:val="0"/>
          <w:kern w:val="0"/>
          <w:sz w:val="32"/>
          <w:szCs w:val="32"/>
        </w:rPr>
        <w:t>）</w:t>
      </w:r>
      <w:r>
        <w:rPr>
          <w:rFonts w:hint="eastAsia" w:ascii="楷体_GB2312" w:hAnsi="仿宋" w:eastAsia="楷体_GB2312"/>
          <w:b w:val="0"/>
          <w:bCs w:val="0"/>
          <w:kern w:val="0"/>
          <w:sz w:val="32"/>
          <w:szCs w:val="32"/>
          <w:lang w:val="en-US" w:eastAsia="zh-CN"/>
        </w:rPr>
        <w:t>网上缴费</w:t>
      </w:r>
      <w:r>
        <w:rPr>
          <w:rFonts w:hint="eastAsia" w:ascii="楷体_GB2312" w:hAnsi="仿宋" w:eastAsia="楷体_GB2312"/>
          <w:b w:val="0"/>
          <w:bCs w:val="0"/>
          <w:kern w:val="0"/>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rPr>
      </w:pPr>
      <w:r>
        <w:rPr>
          <w:rFonts w:hint="eastAsia" w:ascii="仿宋_GB2312" w:hAnsi="仿宋" w:eastAsia="仿宋_GB2312"/>
          <w:sz w:val="32"/>
        </w:rPr>
        <w:t>考生</w:t>
      </w:r>
      <w:r>
        <w:rPr>
          <w:rFonts w:hint="eastAsia" w:ascii="仿宋_GB2312" w:hAnsi="仿宋" w:eastAsia="仿宋_GB2312"/>
          <w:sz w:val="32"/>
          <w:lang w:val="en-US" w:eastAsia="zh-CN"/>
        </w:rPr>
        <w:t>在现场确认后，须在2017年1月4日至26日期间通过网上支付方式缴纳考试费，</w:t>
      </w:r>
      <w:r>
        <w:rPr>
          <w:rFonts w:hint="eastAsia" w:ascii="仿宋_GB2312" w:hAnsi="仿宋" w:eastAsia="仿宋_GB2312"/>
          <w:sz w:val="32"/>
        </w:rPr>
        <w:t>未</w:t>
      </w:r>
      <w:r>
        <w:rPr>
          <w:rFonts w:hint="eastAsia" w:ascii="仿宋_GB2312" w:hAnsi="仿宋" w:eastAsia="仿宋_GB2312"/>
          <w:sz w:val="32"/>
          <w:lang w:val="en-US" w:eastAsia="zh-CN"/>
        </w:rPr>
        <w:t>按</w:t>
      </w:r>
      <w:r>
        <w:rPr>
          <w:rFonts w:hint="eastAsia" w:ascii="仿宋_GB2312" w:hAnsi="仿宋" w:eastAsia="仿宋_GB2312"/>
          <w:sz w:val="32"/>
        </w:rPr>
        <w:t>规定时间</w:t>
      </w:r>
      <w:r>
        <w:rPr>
          <w:rFonts w:hint="eastAsia" w:ascii="仿宋_GB2312" w:hAnsi="仿宋" w:eastAsia="仿宋_GB2312"/>
          <w:sz w:val="32"/>
          <w:lang w:val="en-US" w:eastAsia="zh-CN"/>
        </w:rPr>
        <w:t>完成网上</w:t>
      </w:r>
      <w:r>
        <w:rPr>
          <w:rFonts w:hint="eastAsia" w:ascii="仿宋_GB2312" w:hAnsi="仿宋" w:eastAsia="仿宋_GB2312"/>
          <w:sz w:val="32"/>
        </w:rPr>
        <w:t>缴费的，视为自动放弃</w:t>
      </w:r>
      <w:r>
        <w:rPr>
          <w:rFonts w:hint="eastAsia" w:ascii="仿宋_GB2312" w:hAnsi="仿宋" w:eastAsia="仿宋_GB2312"/>
          <w:sz w:val="32"/>
          <w:lang w:val="en-US" w:eastAsia="zh-CN"/>
        </w:rPr>
        <w:t>考试</w:t>
      </w:r>
      <w:r>
        <w:rPr>
          <w:rFonts w:hint="eastAsia" w:ascii="仿宋_GB2312" w:hAnsi="仿宋" w:eastAsia="仿宋_GB2312"/>
          <w:sz w:val="32"/>
        </w:rPr>
        <w:t>。不受理现场缴费。</w:t>
      </w:r>
      <w:r>
        <w:rPr>
          <w:rFonts w:hint="eastAsia" w:ascii="仿宋_GB2312" w:hAnsi="仿宋" w:eastAsia="仿宋_GB2312"/>
          <w:sz w:val="32"/>
          <w:lang w:val="en-US" w:eastAsia="zh-CN"/>
        </w:rPr>
        <w:t>考生</w:t>
      </w:r>
      <w:r>
        <w:rPr>
          <w:rFonts w:hint="eastAsia" w:ascii="仿宋_GB2312" w:hAnsi="仿宋" w:eastAsia="仿宋_GB2312"/>
          <w:sz w:val="32"/>
        </w:rPr>
        <w:t>网上缴费成功后,非政策性因素,一律不予退费。</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rPr>
      </w:pPr>
      <w:r>
        <w:rPr>
          <w:rFonts w:hint="eastAsia" w:ascii="仿宋_GB2312" w:hAnsi="仿宋" w:eastAsia="仿宋_GB2312"/>
          <w:kern w:val="0"/>
          <w:sz w:val="32"/>
          <w:szCs w:val="32"/>
        </w:rPr>
        <w:t>考试收费</w:t>
      </w:r>
      <w:r>
        <w:rPr>
          <w:rFonts w:hint="eastAsia" w:ascii="仿宋_GB2312" w:hAnsi="仿宋" w:eastAsia="仿宋_GB2312"/>
          <w:kern w:val="0"/>
          <w:sz w:val="32"/>
          <w:szCs w:val="32"/>
          <w:lang w:val="en-US" w:eastAsia="zh-CN"/>
        </w:rPr>
        <w:t>标准</w:t>
      </w:r>
      <w:r>
        <w:rPr>
          <w:rFonts w:hint="eastAsia" w:ascii="仿宋_GB2312" w:hAnsi="仿宋" w:eastAsia="仿宋_GB2312"/>
          <w:kern w:val="0"/>
          <w:sz w:val="32"/>
          <w:szCs w:val="32"/>
        </w:rPr>
        <w:t>按照省财政厅、</w:t>
      </w:r>
      <w:r>
        <w:rPr>
          <w:rFonts w:hint="eastAsia" w:ascii="仿宋_GB2312" w:hAnsi="仿宋" w:eastAsia="仿宋_GB2312"/>
          <w:kern w:val="0"/>
          <w:sz w:val="32"/>
          <w:szCs w:val="32"/>
          <w:lang w:val="en-US" w:eastAsia="zh-CN"/>
        </w:rPr>
        <w:t>原</w:t>
      </w:r>
      <w:r>
        <w:rPr>
          <w:rFonts w:hint="eastAsia" w:ascii="仿宋_GB2312" w:hAnsi="仿宋" w:eastAsia="仿宋_GB2312"/>
          <w:kern w:val="0"/>
          <w:sz w:val="32"/>
          <w:szCs w:val="32"/>
        </w:rPr>
        <w:t>省卫生厅《关于明确卫生专业技术资格考试收费省和市（州）分成有关问题的通知》（川财社〔</w:t>
      </w:r>
      <w:r>
        <w:rPr>
          <w:rFonts w:ascii="仿宋_GB2312" w:hAnsi="仿宋" w:eastAsia="仿宋_GB2312"/>
          <w:kern w:val="0"/>
          <w:sz w:val="32"/>
          <w:szCs w:val="32"/>
        </w:rPr>
        <w:t>2009</w:t>
      </w:r>
      <w:r>
        <w:rPr>
          <w:rFonts w:hint="eastAsia" w:ascii="仿宋_GB2312" w:hAnsi="仿宋" w:eastAsia="仿宋_GB2312"/>
          <w:kern w:val="0"/>
          <w:sz w:val="32"/>
          <w:szCs w:val="32"/>
        </w:rPr>
        <w:t>〕</w:t>
      </w:r>
      <w:r>
        <w:rPr>
          <w:rFonts w:ascii="仿宋_GB2312" w:hAnsi="仿宋" w:eastAsia="仿宋_GB2312"/>
          <w:kern w:val="0"/>
          <w:sz w:val="32"/>
          <w:szCs w:val="32"/>
        </w:rPr>
        <w:t>198</w:t>
      </w:r>
      <w:r>
        <w:rPr>
          <w:rFonts w:hint="eastAsia" w:ascii="仿宋_GB2312" w:hAnsi="仿宋" w:eastAsia="仿宋_GB2312"/>
          <w:kern w:val="0"/>
          <w:sz w:val="32"/>
          <w:szCs w:val="32"/>
        </w:rPr>
        <w:t>号）文件规定标准执行。参加初级资格考试人员每人每科收取考试费</w:t>
      </w:r>
      <w:r>
        <w:rPr>
          <w:rFonts w:ascii="仿宋_GB2312" w:hAnsi="仿宋" w:eastAsia="仿宋_GB2312"/>
          <w:kern w:val="0"/>
          <w:sz w:val="32"/>
          <w:szCs w:val="32"/>
        </w:rPr>
        <w:t>50</w:t>
      </w:r>
      <w:r>
        <w:rPr>
          <w:rFonts w:hint="eastAsia" w:ascii="仿宋_GB2312" w:hAnsi="仿宋" w:eastAsia="仿宋_GB2312"/>
          <w:kern w:val="0"/>
          <w:sz w:val="32"/>
          <w:szCs w:val="32"/>
        </w:rPr>
        <w:t>元；参加中级资格考试人员每人每科收取考试费</w:t>
      </w:r>
      <w:r>
        <w:rPr>
          <w:rFonts w:ascii="仿宋_GB2312" w:hAnsi="仿宋" w:eastAsia="仿宋_GB2312"/>
          <w:kern w:val="0"/>
          <w:sz w:val="32"/>
          <w:szCs w:val="32"/>
        </w:rPr>
        <w:t>70</w:t>
      </w:r>
      <w:r>
        <w:rPr>
          <w:rFonts w:hint="eastAsia" w:ascii="仿宋_GB2312" w:hAnsi="仿宋" w:eastAsia="仿宋_GB2312"/>
          <w:kern w:val="0"/>
          <w:sz w:val="32"/>
          <w:szCs w:val="32"/>
        </w:rPr>
        <w:t>元。</w:t>
      </w:r>
    </w:p>
    <w:p>
      <w:pPr>
        <w:keepNext w:val="0"/>
        <w:keepLines w:val="0"/>
        <w:pageBreakBefore w:val="0"/>
        <w:widowControl w:val="0"/>
        <w:kinsoku/>
        <w:wordWrap/>
        <w:overflowPunct/>
        <w:topLinePunct w:val="0"/>
        <w:autoSpaceDE/>
        <w:autoSpaceDN/>
        <w:bidi w:val="0"/>
        <w:adjustRightInd w:val="0"/>
        <w:snapToGrid w:val="0"/>
        <w:spacing w:line="540" w:lineRule="exact"/>
        <w:ind w:firstLine="31680" w:firstLineChars="200"/>
        <w:jc w:val="both"/>
        <w:textAlignment w:val="auto"/>
        <w:outlineLvl w:val="9"/>
        <w:rPr>
          <w:rFonts w:hint="eastAsia" w:ascii="仿宋_GB2312" w:hAnsi="仿宋" w:eastAsia="仿宋_GB2312"/>
          <w:b w:val="0"/>
          <w:bCs w:val="0"/>
          <w:sz w:val="32"/>
        </w:rPr>
      </w:pPr>
      <w:r>
        <w:rPr>
          <w:rFonts w:hint="eastAsia" w:ascii="楷体_GB2312" w:hAnsi="仿宋" w:eastAsia="楷体_GB2312"/>
          <w:b w:val="0"/>
          <w:bCs w:val="0"/>
          <w:kern w:val="0"/>
          <w:sz w:val="32"/>
          <w:szCs w:val="32"/>
        </w:rPr>
        <w:t>（</w:t>
      </w:r>
      <w:r>
        <w:rPr>
          <w:rFonts w:hint="eastAsia" w:ascii="楷体_GB2312" w:hAnsi="仿宋" w:eastAsia="楷体_GB2312"/>
          <w:b w:val="0"/>
          <w:bCs w:val="0"/>
          <w:kern w:val="0"/>
          <w:sz w:val="32"/>
          <w:szCs w:val="32"/>
          <w:lang w:val="en-US" w:eastAsia="zh-CN"/>
        </w:rPr>
        <w:t>四</w:t>
      </w:r>
      <w:r>
        <w:rPr>
          <w:rFonts w:hint="eastAsia" w:ascii="楷体_GB2312" w:hAnsi="仿宋" w:eastAsia="楷体_GB2312"/>
          <w:b w:val="0"/>
          <w:bCs w:val="0"/>
          <w:kern w:val="0"/>
          <w:sz w:val="32"/>
          <w:szCs w:val="32"/>
        </w:rPr>
        <w:t>）</w:t>
      </w:r>
      <w:r>
        <w:rPr>
          <w:rFonts w:hint="eastAsia" w:ascii="楷体_GB2312" w:hAnsi="仿宋" w:eastAsia="楷体_GB2312"/>
          <w:b w:val="0"/>
          <w:bCs w:val="0"/>
          <w:kern w:val="0"/>
          <w:sz w:val="32"/>
          <w:szCs w:val="32"/>
          <w:lang w:val="en-US" w:eastAsia="zh-CN"/>
        </w:rPr>
        <w:t>资格审核</w:t>
      </w:r>
      <w:r>
        <w:rPr>
          <w:rFonts w:hint="eastAsia" w:ascii="楷体_GB2312" w:hAnsi="仿宋" w:eastAsia="楷体_GB2312"/>
          <w:b w:val="0"/>
          <w:bCs w:val="0"/>
          <w:kern w:val="0"/>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lang w:val="en-US" w:eastAsia="zh-CN"/>
        </w:rPr>
        <w:t>考点、考区考试管理机构审核考生报名资格的时间为2017年1月25日至3月5日。</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right="0" w:firstLine="31680" w:firstLineChars="196"/>
        <w:jc w:val="both"/>
        <w:textAlignment w:val="auto"/>
        <w:outlineLvl w:val="9"/>
        <w:rPr>
          <w:rFonts w:ascii="华文楷体" w:hAnsi="华文楷体" w:eastAsia="华文楷体"/>
          <w:b w:val="0"/>
          <w:bCs w:val="0"/>
          <w:sz w:val="32"/>
        </w:rPr>
      </w:pPr>
      <w:r>
        <w:rPr>
          <w:rFonts w:hint="eastAsia" w:ascii="楷体_GB2312" w:hAnsi="仿宋" w:eastAsia="楷体_GB2312" w:cs="Times New Roman"/>
          <w:b w:val="0"/>
          <w:bCs w:val="0"/>
          <w:kern w:val="0"/>
          <w:sz w:val="32"/>
          <w:szCs w:val="32"/>
          <w:lang w:val="en-US" w:eastAsia="zh-CN" w:bidi="ar-SA"/>
        </w:rPr>
        <w:t>（</w:t>
      </w:r>
      <w:r>
        <w:rPr>
          <w:rFonts w:hint="eastAsia" w:hAnsi="仿宋" w:cs="Times New Roman"/>
          <w:b w:val="0"/>
          <w:bCs w:val="0"/>
          <w:kern w:val="0"/>
          <w:sz w:val="32"/>
          <w:szCs w:val="32"/>
          <w:lang w:val="en-US" w:eastAsia="zh-CN" w:bidi="ar-SA"/>
        </w:rPr>
        <w:t>五</w:t>
      </w:r>
      <w:r>
        <w:rPr>
          <w:rFonts w:hint="eastAsia" w:ascii="楷体_GB2312" w:hAnsi="仿宋" w:eastAsia="楷体_GB2312" w:cs="Times New Roman"/>
          <w:b w:val="0"/>
          <w:bCs w:val="0"/>
          <w:kern w:val="0"/>
          <w:sz w:val="32"/>
          <w:szCs w:val="32"/>
          <w:lang w:val="en-US" w:eastAsia="zh-CN" w:bidi="ar-SA"/>
        </w:rPr>
        <w:t>）考生准考证打印。</w:t>
      </w:r>
    </w:p>
    <w:p>
      <w:pPr>
        <w:keepNext w:val="0"/>
        <w:keepLines w:val="0"/>
        <w:pageBreakBefore w:val="0"/>
        <w:widowControl w:val="0"/>
        <w:kinsoku/>
        <w:wordWrap/>
        <w:overflowPunct/>
        <w:topLinePunct w:val="0"/>
        <w:autoSpaceDE/>
        <w:autoSpaceDN/>
        <w:bidi w:val="0"/>
        <w:adjustRightInd w:val="0"/>
        <w:snapToGrid w:val="0"/>
        <w:spacing w:line="540" w:lineRule="exact"/>
        <w:ind w:firstLine="630"/>
        <w:jc w:val="both"/>
        <w:textAlignment w:val="auto"/>
        <w:outlineLvl w:val="9"/>
        <w:rPr>
          <w:rFonts w:hint="eastAsia" w:ascii="仿宋_GB2312" w:hAnsi="仿宋" w:eastAsia="仿宋_GB2312"/>
          <w:kern w:val="0"/>
          <w:sz w:val="32"/>
          <w:szCs w:val="32"/>
        </w:rPr>
      </w:pPr>
      <w:r>
        <w:rPr>
          <w:rFonts w:hint="eastAsia" w:ascii="仿宋_GB2312" w:hAnsi="仿宋" w:eastAsia="仿宋_GB2312"/>
          <w:color w:val="000000"/>
          <w:kern w:val="0"/>
          <w:sz w:val="32"/>
          <w:szCs w:val="32"/>
        </w:rPr>
        <w:t>自</w:t>
      </w:r>
      <w:r>
        <w:rPr>
          <w:rFonts w:ascii="仿宋_GB2312" w:hAnsi="仿宋" w:eastAsia="仿宋_GB2312"/>
          <w:color w:val="000000"/>
          <w:kern w:val="0"/>
          <w:sz w:val="32"/>
          <w:szCs w:val="32"/>
        </w:rPr>
        <w:t>201</w:t>
      </w:r>
      <w:r>
        <w:rPr>
          <w:rFonts w:hint="eastAsia" w:ascii="仿宋_GB2312" w:hAnsi="仿宋" w:eastAsia="仿宋_GB2312"/>
          <w:color w:val="000000"/>
          <w:kern w:val="0"/>
          <w:sz w:val="32"/>
          <w:szCs w:val="32"/>
          <w:lang w:val="en-US" w:eastAsia="zh-CN"/>
        </w:rPr>
        <w:t>7</w:t>
      </w:r>
      <w:r>
        <w:rPr>
          <w:rFonts w:hint="eastAsia" w:ascii="仿宋_GB2312" w:hAnsi="仿宋" w:eastAsia="仿宋_GB2312"/>
          <w:color w:val="000000"/>
          <w:kern w:val="0"/>
          <w:sz w:val="32"/>
          <w:szCs w:val="32"/>
        </w:rPr>
        <w:t>年</w:t>
      </w:r>
      <w:r>
        <w:rPr>
          <w:rFonts w:ascii="仿宋_GB2312" w:hAnsi="仿宋" w:eastAsia="仿宋_GB2312"/>
          <w:color w:val="000000"/>
          <w:kern w:val="0"/>
          <w:sz w:val="32"/>
          <w:szCs w:val="32"/>
        </w:rPr>
        <w:t>4</w:t>
      </w:r>
      <w:r>
        <w:rPr>
          <w:rFonts w:hint="eastAsia" w:ascii="仿宋_GB2312" w:hAnsi="仿宋" w:eastAsia="仿宋_GB2312"/>
          <w:color w:val="000000"/>
          <w:kern w:val="0"/>
          <w:sz w:val="32"/>
          <w:szCs w:val="32"/>
        </w:rPr>
        <w:t>月</w:t>
      </w:r>
      <w:r>
        <w:rPr>
          <w:rFonts w:ascii="仿宋_GB2312" w:hAnsi="仿宋" w:eastAsia="仿宋_GB2312"/>
          <w:color w:val="000000"/>
          <w:kern w:val="0"/>
          <w:sz w:val="32"/>
          <w:szCs w:val="32"/>
        </w:rPr>
        <w:t>2</w:t>
      </w:r>
      <w:r>
        <w:rPr>
          <w:rFonts w:hint="eastAsia" w:ascii="仿宋_GB2312" w:hAnsi="仿宋" w:eastAsia="仿宋_GB2312"/>
          <w:color w:val="000000"/>
          <w:kern w:val="0"/>
          <w:sz w:val="32"/>
          <w:szCs w:val="32"/>
          <w:lang w:val="en-US" w:eastAsia="zh-CN"/>
        </w:rPr>
        <w:t>8</w:t>
      </w:r>
      <w:r>
        <w:rPr>
          <w:rFonts w:hint="eastAsia" w:ascii="仿宋_GB2312" w:hAnsi="仿宋" w:eastAsia="仿宋_GB2312"/>
          <w:color w:val="000000"/>
          <w:kern w:val="0"/>
          <w:sz w:val="32"/>
          <w:szCs w:val="32"/>
        </w:rPr>
        <w:t>日起</w:t>
      </w:r>
      <w:r>
        <w:rPr>
          <w:rFonts w:hint="eastAsia" w:ascii="仿宋_GB2312" w:hAnsi="仿宋" w:eastAsia="仿宋_GB2312"/>
          <w:kern w:val="0"/>
          <w:sz w:val="32"/>
          <w:szCs w:val="32"/>
        </w:rPr>
        <w:t>，考生可登录中国卫生人才网打印准考证，</w:t>
      </w:r>
      <w:r>
        <w:rPr>
          <w:rFonts w:hint="eastAsia" w:ascii="仿宋_GB2312" w:hAnsi="仿宋" w:eastAsia="仿宋_GB2312"/>
          <w:kern w:val="0"/>
          <w:sz w:val="32"/>
          <w:szCs w:val="32"/>
          <w:lang w:val="en-US" w:eastAsia="zh-CN"/>
        </w:rPr>
        <w:t>准考证</w:t>
      </w:r>
      <w:r>
        <w:rPr>
          <w:rFonts w:hint="eastAsia" w:ascii="仿宋_GB2312" w:hAnsi="仿宋" w:eastAsia="仿宋_GB2312"/>
          <w:kern w:val="0"/>
          <w:sz w:val="32"/>
          <w:szCs w:val="32"/>
        </w:rPr>
        <w:t>打印截止时间为</w:t>
      </w:r>
      <w:r>
        <w:rPr>
          <w:rFonts w:ascii="仿宋_GB2312" w:hAnsi="仿宋" w:eastAsia="仿宋_GB2312"/>
          <w:color w:val="000000"/>
          <w:kern w:val="0"/>
          <w:sz w:val="32"/>
          <w:szCs w:val="32"/>
        </w:rPr>
        <w:t>5</w:t>
      </w:r>
      <w:r>
        <w:rPr>
          <w:rFonts w:hint="eastAsia" w:ascii="仿宋_GB2312" w:hAnsi="仿宋" w:eastAsia="仿宋_GB2312"/>
          <w:color w:val="000000"/>
          <w:kern w:val="0"/>
          <w:sz w:val="32"/>
          <w:szCs w:val="32"/>
        </w:rPr>
        <w:t>月</w:t>
      </w:r>
      <w:r>
        <w:rPr>
          <w:rFonts w:ascii="仿宋_GB2312" w:hAnsi="仿宋" w:eastAsia="仿宋_GB2312"/>
          <w:color w:val="000000"/>
          <w:kern w:val="0"/>
          <w:sz w:val="32"/>
          <w:szCs w:val="32"/>
        </w:rPr>
        <w:t>2</w:t>
      </w:r>
      <w:r>
        <w:rPr>
          <w:rFonts w:hint="eastAsia" w:ascii="仿宋_GB2312" w:hAnsi="仿宋" w:eastAsia="仿宋_GB2312"/>
          <w:color w:val="000000"/>
          <w:kern w:val="0"/>
          <w:sz w:val="32"/>
          <w:szCs w:val="32"/>
          <w:lang w:val="en-US" w:eastAsia="zh-CN"/>
        </w:rPr>
        <w:t>7</w:t>
      </w:r>
      <w:r>
        <w:rPr>
          <w:rFonts w:hint="eastAsia" w:ascii="仿宋_GB2312" w:hAnsi="仿宋" w:eastAsia="仿宋_GB2312"/>
          <w:color w:val="000000"/>
          <w:kern w:val="0"/>
          <w:sz w:val="32"/>
          <w:szCs w:val="32"/>
        </w:rPr>
        <w:t>日</w:t>
      </w:r>
      <w:r>
        <w:rPr>
          <w:rFonts w:hint="eastAsia" w:ascii="仿宋_GB2312" w:hAnsi="仿宋" w:eastAsia="仿宋_GB2312"/>
          <w:kern w:val="0"/>
          <w:sz w:val="32"/>
          <w:szCs w:val="32"/>
        </w:rPr>
        <w:t>。对无条件打印准考证的考生，考点</w:t>
      </w:r>
      <w:r>
        <w:rPr>
          <w:rFonts w:hint="eastAsia" w:ascii="仿宋_GB2312" w:hAnsi="仿宋" w:eastAsia="仿宋_GB2312"/>
          <w:kern w:val="0"/>
          <w:sz w:val="32"/>
          <w:szCs w:val="32"/>
          <w:lang w:val="en-US" w:eastAsia="zh-CN"/>
        </w:rPr>
        <w:t>考试管理机构</w:t>
      </w:r>
      <w:r>
        <w:rPr>
          <w:rFonts w:hint="eastAsia" w:ascii="仿宋_GB2312" w:hAnsi="仿宋" w:eastAsia="仿宋_GB2312"/>
          <w:kern w:val="0"/>
          <w:sz w:val="32"/>
          <w:szCs w:val="32"/>
        </w:rPr>
        <w:t>可采用批量打印准考证功能为考生打印准考证。</w:t>
      </w:r>
    </w:p>
    <w:p>
      <w:pPr>
        <w:keepNext w:val="0"/>
        <w:keepLines w:val="0"/>
        <w:pageBreakBefore w:val="0"/>
        <w:widowControl w:val="0"/>
        <w:kinsoku/>
        <w:wordWrap/>
        <w:overflowPunct/>
        <w:topLinePunct w:val="0"/>
        <w:autoSpaceDE/>
        <w:autoSpaceDN/>
        <w:bidi w:val="0"/>
        <w:adjustRightInd w:val="0"/>
        <w:snapToGrid w:val="0"/>
        <w:spacing w:line="540" w:lineRule="exact"/>
        <w:ind w:firstLine="630"/>
        <w:jc w:val="both"/>
        <w:textAlignment w:val="auto"/>
        <w:outlineLvl w:val="9"/>
        <w:rPr>
          <w:rFonts w:ascii="仿宋" w:hAnsi="仿宋" w:eastAsia="仿宋"/>
          <w:bCs/>
          <w:kern w:val="0"/>
          <w:sz w:val="30"/>
          <w:szCs w:val="30"/>
        </w:rPr>
      </w:pPr>
      <w:r>
        <w:rPr>
          <w:rFonts w:hint="eastAsia" w:ascii="黑体" w:hAnsi="黑体" w:eastAsia="黑体"/>
          <w:bCs/>
          <w:sz w:val="32"/>
          <w:szCs w:val="32"/>
        </w:rPr>
        <w:t>三、考试科目</w:t>
      </w:r>
      <w:r>
        <w:rPr>
          <w:rFonts w:hint="eastAsia" w:ascii="黑体" w:hAnsi="黑体" w:eastAsia="黑体"/>
          <w:bCs/>
          <w:sz w:val="32"/>
          <w:szCs w:val="32"/>
          <w:lang w:val="en-US" w:eastAsia="zh-CN"/>
        </w:rPr>
        <w:t>和</w:t>
      </w:r>
      <w:r>
        <w:rPr>
          <w:rFonts w:hint="eastAsia" w:ascii="黑体" w:hAnsi="黑体" w:eastAsia="黑体"/>
          <w:bCs/>
          <w:sz w:val="32"/>
          <w:szCs w:val="32"/>
        </w:rPr>
        <w:t>时间</w:t>
      </w:r>
    </w:p>
    <w:p>
      <w:pPr>
        <w:keepNext w:val="0"/>
        <w:keepLines w:val="0"/>
        <w:pageBreakBefore w:val="0"/>
        <w:widowControl w:val="0"/>
        <w:kinsoku/>
        <w:wordWrap/>
        <w:overflowPunct/>
        <w:topLinePunct w:val="0"/>
        <w:autoSpaceDE/>
        <w:autoSpaceDN/>
        <w:bidi w:val="0"/>
        <w:adjustRightInd w:val="0"/>
        <w:snapToGrid w:val="0"/>
        <w:spacing w:line="540" w:lineRule="exact"/>
        <w:ind w:left="630"/>
        <w:jc w:val="both"/>
        <w:textAlignment w:val="auto"/>
        <w:outlineLvl w:val="9"/>
        <w:rPr>
          <w:rFonts w:ascii="楷体_GB2312" w:hAnsi="仿宋" w:eastAsia="楷体_GB2312"/>
          <w:bCs/>
          <w:kern w:val="0"/>
          <w:sz w:val="32"/>
          <w:szCs w:val="32"/>
        </w:rPr>
      </w:pPr>
      <w:r>
        <w:rPr>
          <w:rFonts w:hint="eastAsia" w:ascii="楷体_GB2312" w:hAnsi="仿宋" w:eastAsia="楷体_GB2312"/>
          <w:b w:val="0"/>
          <w:bCs/>
          <w:kern w:val="0"/>
          <w:sz w:val="32"/>
          <w:szCs w:val="32"/>
        </w:rPr>
        <w:t>（一）采用人机对话方式进行考试的具体安排。</w:t>
      </w:r>
    </w:p>
    <w:tbl>
      <w:tblPr>
        <w:tblStyle w:val="7"/>
        <w:tblW w:w="8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3678"/>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b/>
                <w:bCs/>
                <w:kern w:val="0"/>
                <w:sz w:val="32"/>
                <w:szCs w:val="32"/>
              </w:rPr>
            </w:pPr>
            <w:r>
              <w:rPr>
                <w:rFonts w:hint="eastAsia" w:ascii="仿宋" w:hAnsi="仿宋" w:eastAsia="仿宋"/>
                <w:b/>
                <w:bCs/>
                <w:kern w:val="0"/>
                <w:sz w:val="32"/>
                <w:szCs w:val="32"/>
              </w:rPr>
              <w:t>考试科目</w:t>
            </w:r>
          </w:p>
        </w:tc>
        <w:tc>
          <w:tcPr>
            <w:tcW w:w="61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b/>
                <w:bCs/>
                <w:kern w:val="0"/>
                <w:sz w:val="32"/>
                <w:szCs w:val="32"/>
              </w:rPr>
            </w:pPr>
            <w:r>
              <w:rPr>
                <w:rFonts w:hint="eastAsia" w:ascii="仿宋" w:hAnsi="仿宋" w:eastAsia="仿宋"/>
                <w:b/>
                <w:bCs/>
                <w:kern w:val="0"/>
                <w:sz w:val="32"/>
                <w:szCs w:val="32"/>
              </w:rPr>
              <w:t>考试日期和时间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hint="eastAsia" w:ascii="仿宋" w:hAnsi="仿宋" w:eastAsia="仿宋"/>
                <w:kern w:val="0"/>
                <w:sz w:val="32"/>
                <w:szCs w:val="32"/>
              </w:rPr>
              <w:t>基础知识</w:t>
            </w:r>
          </w:p>
        </w:tc>
        <w:tc>
          <w:tcPr>
            <w:tcW w:w="367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outlineLvl w:val="9"/>
              <w:rPr>
                <w:rFonts w:ascii="仿宋" w:hAnsi="仿宋" w:eastAsia="仿宋"/>
                <w:kern w:val="0"/>
                <w:sz w:val="32"/>
                <w:szCs w:val="32"/>
              </w:rPr>
            </w:pPr>
            <w:r>
              <w:rPr>
                <w:rFonts w:ascii="仿宋" w:hAnsi="仿宋" w:eastAsia="仿宋"/>
                <w:kern w:val="0"/>
                <w:sz w:val="32"/>
                <w:szCs w:val="32"/>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20</w:t>
            </w:r>
            <w:r>
              <w:rPr>
                <w:rFonts w:hint="eastAsia" w:ascii="仿宋" w:hAnsi="仿宋" w:eastAsia="仿宋"/>
                <w:kern w:val="0"/>
                <w:sz w:val="32"/>
                <w:szCs w:val="32"/>
              </w:rPr>
              <w:t>、</w:t>
            </w:r>
            <w:r>
              <w:rPr>
                <w:rFonts w:hint="eastAsia" w:ascii="仿宋" w:hAnsi="仿宋" w:eastAsia="仿宋"/>
                <w:kern w:val="0"/>
                <w:sz w:val="32"/>
                <w:szCs w:val="32"/>
                <w:lang w:val="en-US" w:eastAsia="zh-CN"/>
              </w:rPr>
              <w:t>21</w:t>
            </w:r>
            <w:r>
              <w:rPr>
                <w:rFonts w:hint="eastAsia" w:ascii="仿宋" w:hAnsi="仿宋" w:eastAsia="仿宋"/>
                <w:kern w:val="0"/>
                <w:sz w:val="32"/>
                <w:szCs w:val="32"/>
              </w:rPr>
              <w:t>、</w:t>
            </w:r>
            <w:r>
              <w:rPr>
                <w:rFonts w:ascii="仿宋" w:hAnsi="仿宋" w:eastAsia="仿宋"/>
                <w:kern w:val="0"/>
                <w:sz w:val="32"/>
                <w:szCs w:val="32"/>
              </w:rPr>
              <w:t>2</w:t>
            </w:r>
            <w:r>
              <w:rPr>
                <w:rFonts w:hint="eastAsia" w:ascii="仿宋" w:hAnsi="仿宋" w:eastAsia="仿宋"/>
                <w:kern w:val="0"/>
                <w:sz w:val="32"/>
                <w:szCs w:val="32"/>
                <w:lang w:val="en-US" w:eastAsia="zh-CN"/>
              </w:rPr>
              <w:t>7</w:t>
            </w:r>
            <w:r>
              <w:rPr>
                <w:rFonts w:hint="eastAsia" w:ascii="仿宋" w:hAnsi="仿宋" w:eastAsia="仿宋"/>
                <w:kern w:val="0"/>
                <w:sz w:val="32"/>
                <w:szCs w:val="32"/>
              </w:rPr>
              <w:t>、</w:t>
            </w:r>
            <w:r>
              <w:rPr>
                <w:rFonts w:ascii="仿宋" w:hAnsi="仿宋" w:eastAsia="仿宋"/>
                <w:kern w:val="0"/>
                <w:sz w:val="32"/>
                <w:szCs w:val="32"/>
              </w:rPr>
              <w:t>2</w:t>
            </w:r>
            <w:r>
              <w:rPr>
                <w:rFonts w:hint="eastAsia" w:ascii="仿宋" w:hAnsi="仿宋" w:eastAsia="仿宋"/>
                <w:kern w:val="0"/>
                <w:sz w:val="32"/>
                <w:szCs w:val="32"/>
                <w:lang w:val="en-US" w:eastAsia="zh-CN"/>
              </w:rPr>
              <w:t>8</w:t>
            </w:r>
            <w:r>
              <w:rPr>
                <w:rFonts w:hint="eastAsia" w:ascii="仿宋" w:hAnsi="仿宋" w:eastAsia="仿宋"/>
                <w:kern w:val="0"/>
                <w:sz w:val="32"/>
                <w:szCs w:val="32"/>
              </w:rPr>
              <w:t>日</w:t>
            </w: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8</w:t>
            </w:r>
            <w:r>
              <w:rPr>
                <w:rFonts w:hint="eastAsia" w:ascii="仿宋" w:hAnsi="仿宋" w:eastAsia="仿宋"/>
                <w:kern w:val="0"/>
                <w:sz w:val="32"/>
                <w:szCs w:val="32"/>
                <w:lang w:val="en-US" w:eastAsia="zh-CN"/>
              </w:rPr>
              <w:t>:</w:t>
            </w:r>
            <w:r>
              <w:rPr>
                <w:rFonts w:ascii="仿宋" w:hAnsi="仿宋" w:eastAsia="仿宋"/>
                <w:kern w:val="0"/>
                <w:sz w:val="32"/>
                <w:szCs w:val="32"/>
              </w:rPr>
              <w:t>30-10</w:t>
            </w:r>
            <w:r>
              <w:rPr>
                <w:rFonts w:hint="eastAsia" w:ascii="仿宋" w:hAnsi="仿宋" w:eastAsia="仿宋"/>
                <w:kern w:val="0"/>
                <w:sz w:val="32"/>
                <w:szCs w:val="32"/>
                <w:lang w:val="en-US" w:eastAsia="zh-CN"/>
              </w:rPr>
              <w:t>:</w:t>
            </w:r>
            <w:r>
              <w:rPr>
                <w:rFonts w:ascii="仿宋" w:hAnsi="仿宋" w:eastAsia="仿宋"/>
                <w:kern w:val="0"/>
                <w:sz w:val="32"/>
                <w:szCs w:val="3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hint="eastAsia" w:ascii="仿宋" w:hAnsi="仿宋" w:eastAsia="仿宋"/>
                <w:kern w:val="0"/>
                <w:sz w:val="32"/>
                <w:szCs w:val="32"/>
              </w:rPr>
              <w:t>相关专业知识</w:t>
            </w:r>
          </w:p>
        </w:tc>
        <w:tc>
          <w:tcPr>
            <w:tcW w:w="367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outlineLvl w:val="9"/>
              <w:rPr>
                <w:rFonts w:ascii="仿宋" w:hAnsi="仿宋" w:eastAsia="仿宋"/>
                <w:kern w:val="0"/>
                <w:sz w:val="32"/>
                <w:szCs w:val="32"/>
              </w:rPr>
            </w:pP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11</w:t>
            </w:r>
            <w:r>
              <w:rPr>
                <w:rFonts w:hint="eastAsia" w:ascii="仿宋" w:hAnsi="仿宋" w:eastAsia="仿宋"/>
                <w:kern w:val="0"/>
                <w:sz w:val="32"/>
                <w:szCs w:val="32"/>
                <w:lang w:val="en-US" w:eastAsia="zh-CN"/>
              </w:rPr>
              <w:t>:</w:t>
            </w:r>
            <w:r>
              <w:rPr>
                <w:rFonts w:ascii="仿宋" w:hAnsi="仿宋" w:eastAsia="仿宋"/>
                <w:kern w:val="0"/>
                <w:sz w:val="32"/>
                <w:szCs w:val="32"/>
              </w:rPr>
              <w:t>00-12</w:t>
            </w:r>
            <w:r>
              <w:rPr>
                <w:rFonts w:hint="eastAsia" w:ascii="仿宋" w:hAnsi="仿宋" w:eastAsia="仿宋"/>
                <w:kern w:val="0"/>
                <w:sz w:val="32"/>
                <w:szCs w:val="32"/>
                <w:lang w:val="en-US" w:eastAsia="zh-CN"/>
              </w:rPr>
              <w:t>:</w:t>
            </w:r>
            <w:r>
              <w:rPr>
                <w:rFonts w:ascii="仿宋" w:hAnsi="仿宋" w:eastAsia="仿宋"/>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hint="eastAsia" w:ascii="仿宋" w:hAnsi="仿宋" w:eastAsia="仿宋"/>
                <w:kern w:val="0"/>
                <w:sz w:val="32"/>
                <w:szCs w:val="32"/>
              </w:rPr>
              <w:t>专业知识</w:t>
            </w:r>
          </w:p>
        </w:tc>
        <w:tc>
          <w:tcPr>
            <w:tcW w:w="367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outlineLvl w:val="9"/>
              <w:rPr>
                <w:rFonts w:ascii="仿宋" w:hAnsi="仿宋" w:eastAsia="仿宋"/>
                <w:kern w:val="0"/>
                <w:sz w:val="32"/>
                <w:szCs w:val="32"/>
              </w:rPr>
            </w:pP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14</w:t>
            </w:r>
            <w:r>
              <w:rPr>
                <w:rFonts w:hint="eastAsia" w:ascii="仿宋" w:hAnsi="仿宋" w:eastAsia="仿宋"/>
                <w:kern w:val="0"/>
                <w:sz w:val="32"/>
                <w:szCs w:val="32"/>
                <w:lang w:val="en-US" w:eastAsia="zh-CN"/>
              </w:rPr>
              <w:t>:</w:t>
            </w:r>
            <w:r>
              <w:rPr>
                <w:rFonts w:ascii="仿宋" w:hAnsi="仿宋" w:eastAsia="仿宋"/>
                <w:kern w:val="0"/>
                <w:sz w:val="32"/>
                <w:szCs w:val="32"/>
              </w:rPr>
              <w:t>00-15</w:t>
            </w:r>
            <w:r>
              <w:rPr>
                <w:rFonts w:hint="eastAsia" w:ascii="仿宋" w:hAnsi="仿宋" w:eastAsia="仿宋"/>
                <w:kern w:val="0"/>
                <w:sz w:val="32"/>
                <w:szCs w:val="32"/>
                <w:lang w:val="en-US" w:eastAsia="zh-CN"/>
              </w:rPr>
              <w:t>:</w:t>
            </w:r>
            <w:r>
              <w:rPr>
                <w:rFonts w:ascii="仿宋" w:hAnsi="仿宋" w:eastAsia="仿宋"/>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_GB2312" w:hAnsi="仿宋" w:eastAsia="仿宋_GB2312"/>
                <w:b/>
                <w:kern w:val="0"/>
                <w:sz w:val="32"/>
                <w:szCs w:val="32"/>
              </w:rPr>
            </w:pPr>
            <w:r>
              <w:rPr>
                <w:rFonts w:hint="eastAsia" w:ascii="仿宋" w:hAnsi="仿宋" w:eastAsia="仿宋"/>
                <w:kern w:val="0"/>
                <w:sz w:val="32"/>
                <w:szCs w:val="32"/>
              </w:rPr>
              <w:t>专业实践能力</w:t>
            </w:r>
          </w:p>
        </w:tc>
        <w:tc>
          <w:tcPr>
            <w:tcW w:w="367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outlineLvl w:val="9"/>
              <w:rPr>
                <w:rFonts w:ascii="仿宋" w:hAnsi="仿宋" w:eastAsia="仿宋"/>
                <w:kern w:val="0"/>
                <w:sz w:val="32"/>
                <w:szCs w:val="32"/>
              </w:rPr>
            </w:pP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16</w:t>
            </w:r>
            <w:r>
              <w:rPr>
                <w:rFonts w:hint="eastAsia" w:ascii="仿宋" w:hAnsi="仿宋" w:eastAsia="仿宋"/>
                <w:kern w:val="0"/>
                <w:sz w:val="32"/>
                <w:szCs w:val="32"/>
                <w:lang w:val="en-US" w:eastAsia="zh-CN"/>
              </w:rPr>
              <w:t>:</w:t>
            </w:r>
            <w:r>
              <w:rPr>
                <w:rFonts w:ascii="仿宋" w:hAnsi="仿宋" w:eastAsia="仿宋"/>
                <w:kern w:val="0"/>
                <w:sz w:val="32"/>
                <w:szCs w:val="32"/>
              </w:rPr>
              <w:t>30-18</w:t>
            </w:r>
            <w:r>
              <w:rPr>
                <w:rFonts w:hint="eastAsia" w:ascii="仿宋" w:hAnsi="仿宋" w:eastAsia="仿宋"/>
                <w:kern w:val="0"/>
                <w:sz w:val="32"/>
                <w:szCs w:val="32"/>
                <w:lang w:val="en-US" w:eastAsia="zh-CN"/>
              </w:rPr>
              <w:t>:</w:t>
            </w:r>
            <w:r>
              <w:rPr>
                <w:rFonts w:ascii="仿宋" w:hAnsi="仿宋" w:eastAsia="仿宋"/>
                <w:kern w:val="0"/>
                <w:sz w:val="32"/>
                <w:szCs w:val="32"/>
              </w:rPr>
              <w:t>00</w:t>
            </w:r>
          </w:p>
        </w:tc>
      </w:tr>
    </w:tbl>
    <w:p>
      <w:pPr>
        <w:keepNext w:val="0"/>
        <w:keepLines w:val="0"/>
        <w:pageBreakBefore w:val="0"/>
        <w:widowControl w:val="0"/>
        <w:kinsoku/>
        <w:wordWrap/>
        <w:overflowPunct/>
        <w:topLinePunct w:val="0"/>
        <w:autoSpaceDE/>
        <w:autoSpaceDN/>
        <w:bidi w:val="0"/>
        <w:adjustRightInd w:val="0"/>
        <w:snapToGrid w:val="0"/>
        <w:spacing w:line="540" w:lineRule="exact"/>
        <w:ind w:left="630"/>
        <w:jc w:val="both"/>
        <w:textAlignment w:val="auto"/>
        <w:outlineLvl w:val="9"/>
        <w:rPr>
          <w:rFonts w:ascii="楷体_GB2312" w:hAnsi="仿宋" w:eastAsia="楷体_GB2312"/>
          <w:b w:val="0"/>
          <w:bCs w:val="0"/>
          <w:kern w:val="0"/>
          <w:sz w:val="32"/>
          <w:szCs w:val="32"/>
        </w:rPr>
      </w:pPr>
      <w:r>
        <w:rPr>
          <w:rFonts w:hint="eastAsia" w:ascii="楷体_GB2312" w:hAnsi="仿宋" w:eastAsia="楷体_GB2312"/>
          <w:b w:val="0"/>
          <w:bCs w:val="0"/>
          <w:kern w:val="0"/>
          <w:sz w:val="32"/>
          <w:szCs w:val="32"/>
        </w:rPr>
        <w:t>（二）采用纸笔作答方式进行考试的具体考试安排。</w:t>
      </w:r>
    </w:p>
    <w:tbl>
      <w:tblPr>
        <w:tblStyle w:val="7"/>
        <w:tblW w:w="8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369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b/>
                <w:bCs/>
                <w:kern w:val="0"/>
                <w:sz w:val="32"/>
                <w:szCs w:val="32"/>
              </w:rPr>
            </w:pPr>
            <w:r>
              <w:rPr>
                <w:rFonts w:hint="eastAsia" w:ascii="仿宋" w:hAnsi="仿宋" w:eastAsia="仿宋"/>
                <w:b/>
                <w:bCs/>
                <w:kern w:val="0"/>
                <w:sz w:val="32"/>
                <w:szCs w:val="32"/>
              </w:rPr>
              <w:t>考试科目</w:t>
            </w:r>
          </w:p>
        </w:tc>
        <w:tc>
          <w:tcPr>
            <w:tcW w:w="618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b/>
                <w:bCs/>
                <w:kern w:val="0"/>
                <w:sz w:val="32"/>
                <w:szCs w:val="32"/>
              </w:rPr>
            </w:pPr>
            <w:r>
              <w:rPr>
                <w:rFonts w:hint="eastAsia" w:ascii="仿宋" w:hAnsi="仿宋" w:eastAsia="仿宋"/>
                <w:b/>
                <w:bCs/>
                <w:kern w:val="0"/>
                <w:sz w:val="32"/>
                <w:szCs w:val="32"/>
              </w:rPr>
              <w:t>考试日期和时间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hint="eastAsia" w:ascii="仿宋" w:hAnsi="仿宋" w:eastAsia="仿宋"/>
                <w:kern w:val="0"/>
                <w:sz w:val="32"/>
                <w:szCs w:val="32"/>
              </w:rPr>
              <w:t>基础知识</w:t>
            </w:r>
          </w:p>
        </w:tc>
        <w:tc>
          <w:tcPr>
            <w:tcW w:w="36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20</w:t>
            </w:r>
            <w:r>
              <w:rPr>
                <w:rFonts w:hint="eastAsia" w:ascii="仿宋" w:hAnsi="仿宋" w:eastAsia="仿宋"/>
                <w:kern w:val="0"/>
                <w:sz w:val="32"/>
                <w:szCs w:val="32"/>
              </w:rPr>
              <w:t>日</w:t>
            </w: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9</w:t>
            </w:r>
            <w:r>
              <w:rPr>
                <w:rFonts w:hint="eastAsia" w:ascii="仿宋" w:hAnsi="仿宋" w:eastAsia="仿宋"/>
                <w:kern w:val="0"/>
                <w:sz w:val="32"/>
                <w:szCs w:val="32"/>
                <w:lang w:val="en-US" w:eastAsia="zh-CN"/>
              </w:rPr>
              <w:t>:</w:t>
            </w:r>
            <w:r>
              <w:rPr>
                <w:rFonts w:ascii="仿宋" w:hAnsi="仿宋" w:eastAsia="仿宋"/>
                <w:kern w:val="0"/>
                <w:sz w:val="32"/>
                <w:szCs w:val="32"/>
              </w:rPr>
              <w:t>00-11</w:t>
            </w:r>
            <w:r>
              <w:rPr>
                <w:rFonts w:hint="eastAsia" w:ascii="仿宋" w:hAnsi="仿宋" w:eastAsia="仿宋"/>
                <w:kern w:val="0"/>
                <w:sz w:val="32"/>
                <w:szCs w:val="32"/>
                <w:lang w:val="en-US" w:eastAsia="zh-CN"/>
              </w:rPr>
              <w:t>:</w:t>
            </w:r>
            <w:r>
              <w:rPr>
                <w:rFonts w:ascii="仿宋" w:hAnsi="仿宋" w:eastAsia="仿宋"/>
                <w:kern w:val="0"/>
                <w:sz w:val="32"/>
                <w:szCs w:val="3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hint="eastAsia" w:ascii="仿宋" w:hAnsi="仿宋" w:eastAsia="仿宋"/>
                <w:kern w:val="0"/>
                <w:sz w:val="32"/>
                <w:szCs w:val="32"/>
              </w:rPr>
              <w:t>相关专业知识</w:t>
            </w:r>
          </w:p>
        </w:tc>
        <w:tc>
          <w:tcPr>
            <w:tcW w:w="36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14</w:t>
            </w:r>
            <w:r>
              <w:rPr>
                <w:rFonts w:hint="eastAsia" w:ascii="仿宋" w:hAnsi="仿宋" w:eastAsia="仿宋"/>
                <w:kern w:val="0"/>
                <w:sz w:val="32"/>
                <w:szCs w:val="32"/>
                <w:lang w:val="en-US" w:eastAsia="zh-CN"/>
              </w:rPr>
              <w:t>:</w:t>
            </w:r>
            <w:r>
              <w:rPr>
                <w:rFonts w:ascii="仿宋" w:hAnsi="仿宋" w:eastAsia="仿宋"/>
                <w:kern w:val="0"/>
                <w:sz w:val="32"/>
                <w:szCs w:val="32"/>
              </w:rPr>
              <w:t>00-16</w:t>
            </w:r>
            <w:r>
              <w:rPr>
                <w:rFonts w:hint="eastAsia" w:ascii="仿宋" w:hAnsi="仿宋" w:eastAsia="仿宋"/>
                <w:kern w:val="0"/>
                <w:sz w:val="32"/>
                <w:szCs w:val="32"/>
                <w:lang w:val="en-US" w:eastAsia="zh-CN"/>
              </w:rPr>
              <w:t>:</w:t>
            </w:r>
            <w:r>
              <w:rPr>
                <w:rFonts w:ascii="仿宋" w:hAnsi="仿宋" w:eastAsia="仿宋"/>
                <w:kern w:val="0"/>
                <w:sz w:val="32"/>
                <w:szCs w:val="3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hint="eastAsia" w:ascii="仿宋" w:hAnsi="仿宋" w:eastAsia="仿宋"/>
                <w:kern w:val="0"/>
                <w:sz w:val="32"/>
                <w:szCs w:val="32"/>
              </w:rPr>
              <w:t>专业知识</w:t>
            </w:r>
          </w:p>
        </w:tc>
        <w:tc>
          <w:tcPr>
            <w:tcW w:w="36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21</w:t>
            </w:r>
            <w:r>
              <w:rPr>
                <w:rFonts w:hint="eastAsia" w:ascii="仿宋" w:hAnsi="仿宋" w:eastAsia="仿宋"/>
                <w:kern w:val="0"/>
                <w:sz w:val="32"/>
                <w:szCs w:val="32"/>
              </w:rPr>
              <w:t>日</w:t>
            </w: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9</w:t>
            </w:r>
            <w:r>
              <w:rPr>
                <w:rFonts w:hint="eastAsia" w:ascii="仿宋" w:hAnsi="仿宋" w:eastAsia="仿宋"/>
                <w:kern w:val="0"/>
                <w:sz w:val="32"/>
                <w:szCs w:val="32"/>
                <w:lang w:val="en-US" w:eastAsia="zh-CN"/>
              </w:rPr>
              <w:t>:</w:t>
            </w:r>
            <w:r>
              <w:rPr>
                <w:rFonts w:ascii="仿宋" w:hAnsi="仿宋" w:eastAsia="仿宋"/>
                <w:kern w:val="0"/>
                <w:sz w:val="32"/>
                <w:szCs w:val="32"/>
              </w:rPr>
              <w:t>00-11</w:t>
            </w:r>
            <w:r>
              <w:rPr>
                <w:rFonts w:hint="eastAsia" w:ascii="仿宋" w:hAnsi="仿宋" w:eastAsia="仿宋"/>
                <w:kern w:val="0"/>
                <w:sz w:val="32"/>
                <w:szCs w:val="32"/>
                <w:lang w:val="en-US" w:eastAsia="zh-CN"/>
              </w:rPr>
              <w:t>:</w:t>
            </w:r>
            <w:r>
              <w:rPr>
                <w:rFonts w:ascii="仿宋" w:hAnsi="仿宋" w:eastAsia="仿宋"/>
                <w:kern w:val="0"/>
                <w:sz w:val="32"/>
                <w:szCs w:val="3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hint="eastAsia" w:ascii="仿宋" w:hAnsi="仿宋" w:eastAsia="仿宋"/>
                <w:kern w:val="0"/>
                <w:sz w:val="32"/>
                <w:szCs w:val="32"/>
              </w:rPr>
              <w:t>专业实践能力</w:t>
            </w:r>
          </w:p>
        </w:tc>
        <w:tc>
          <w:tcPr>
            <w:tcW w:w="36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p>
        </w:tc>
        <w:tc>
          <w:tcPr>
            <w:tcW w:w="249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ascii="仿宋" w:hAnsi="仿宋" w:eastAsia="仿宋"/>
                <w:kern w:val="0"/>
                <w:sz w:val="32"/>
                <w:szCs w:val="32"/>
              </w:rPr>
            </w:pPr>
            <w:r>
              <w:rPr>
                <w:rFonts w:ascii="仿宋" w:hAnsi="仿宋" w:eastAsia="仿宋"/>
                <w:kern w:val="0"/>
                <w:sz w:val="32"/>
                <w:szCs w:val="32"/>
              </w:rPr>
              <w:t>14</w:t>
            </w:r>
            <w:r>
              <w:rPr>
                <w:rFonts w:hint="eastAsia" w:ascii="仿宋" w:hAnsi="仿宋" w:eastAsia="仿宋"/>
                <w:kern w:val="0"/>
                <w:sz w:val="32"/>
                <w:szCs w:val="32"/>
                <w:lang w:val="en-US" w:eastAsia="zh-CN"/>
              </w:rPr>
              <w:t>:</w:t>
            </w:r>
            <w:r>
              <w:rPr>
                <w:rFonts w:ascii="仿宋" w:hAnsi="仿宋" w:eastAsia="仿宋"/>
                <w:kern w:val="0"/>
                <w:sz w:val="32"/>
                <w:szCs w:val="32"/>
              </w:rPr>
              <w:t>00-16</w:t>
            </w:r>
            <w:r>
              <w:rPr>
                <w:rFonts w:hint="eastAsia" w:ascii="仿宋" w:hAnsi="仿宋" w:eastAsia="仿宋"/>
                <w:kern w:val="0"/>
                <w:sz w:val="32"/>
                <w:szCs w:val="32"/>
                <w:lang w:val="en-US" w:eastAsia="zh-CN"/>
              </w:rPr>
              <w:t>:</w:t>
            </w:r>
            <w:r>
              <w:rPr>
                <w:rFonts w:ascii="仿宋" w:hAnsi="仿宋" w:eastAsia="仿宋"/>
                <w:kern w:val="0"/>
                <w:sz w:val="32"/>
                <w:szCs w:val="32"/>
              </w:rPr>
              <w:t>00</w:t>
            </w:r>
          </w:p>
        </w:tc>
      </w:tr>
    </w:tbl>
    <w:p>
      <w:pPr>
        <w:pStyle w:val="5"/>
        <w:keepNext w:val="0"/>
        <w:keepLines w:val="0"/>
        <w:pageBreakBefore w:val="0"/>
        <w:widowControl w:val="0"/>
        <w:kinsoku/>
        <w:wordWrap/>
        <w:overflowPunct/>
        <w:topLinePunct w:val="0"/>
        <w:autoSpaceDE/>
        <w:autoSpaceDN/>
        <w:bidi w:val="0"/>
        <w:adjustRightInd w:val="0"/>
        <w:snapToGrid w:val="0"/>
        <w:spacing w:line="540" w:lineRule="exact"/>
        <w:ind w:left="0" w:leftChars="0" w:right="26" w:rightChars="0" w:firstLine="627" w:firstLineChars="196"/>
        <w:jc w:val="both"/>
        <w:textAlignment w:val="auto"/>
        <w:outlineLvl w:val="9"/>
        <w:rPr>
          <w:rFonts w:ascii="黑体" w:hAnsi="黑体" w:eastAsia="黑体"/>
          <w:sz w:val="32"/>
        </w:rPr>
      </w:pPr>
      <w:r>
        <w:rPr>
          <w:rFonts w:hint="eastAsia" w:ascii="黑体" w:hAnsi="黑体" w:eastAsia="黑体"/>
          <w:bCs/>
          <w:sz w:val="32"/>
          <w:szCs w:val="32"/>
        </w:rPr>
        <w:t>四、</w:t>
      </w:r>
      <w:r>
        <w:rPr>
          <w:rFonts w:hint="eastAsia" w:ascii="黑体" w:hAnsi="黑体" w:eastAsia="黑体"/>
          <w:sz w:val="32"/>
        </w:rPr>
        <w:t>成绩发布及</w:t>
      </w:r>
      <w:r>
        <w:rPr>
          <w:rFonts w:hint="eastAsia" w:ascii="黑体" w:hAnsi="黑体" w:eastAsia="黑体"/>
          <w:sz w:val="32"/>
          <w:lang w:val="en-US" w:eastAsia="zh-CN"/>
        </w:rPr>
        <w:t>成绩单打印</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leftChars="0" w:right="26" w:rightChars="0" w:firstLine="627" w:firstLineChars="196"/>
        <w:jc w:val="both"/>
        <w:textAlignment w:val="auto"/>
        <w:outlineLvl w:val="9"/>
        <w:rPr>
          <w:rFonts w:ascii="仿宋_GB2312" w:hAnsi="仿宋" w:eastAsia="仿宋_GB2312"/>
          <w:sz w:val="32"/>
        </w:rPr>
      </w:pPr>
      <w:r>
        <w:rPr>
          <w:rFonts w:hint="eastAsia" w:ascii="仿宋_GB2312" w:hAnsi="仿宋" w:eastAsia="仿宋_GB2312"/>
          <w:sz w:val="32"/>
        </w:rPr>
        <w:t>成绩</w:t>
      </w:r>
      <w:r>
        <w:rPr>
          <w:rFonts w:hint="eastAsia" w:ascii="仿宋_GB2312" w:hAnsi="仿宋" w:eastAsia="仿宋_GB2312"/>
          <w:sz w:val="32"/>
          <w:lang w:val="en-US" w:eastAsia="zh-CN"/>
        </w:rPr>
        <w:t>将于考试结束后两个月在中国卫生人才网公布。考生可凭本人准考证号和有效证件号进行成绩查询和成绩单打印，下载打印成绩单的截止时间为2017年11月30日。</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31680" w:firstLineChars="196"/>
        <w:jc w:val="both"/>
        <w:textAlignment w:val="auto"/>
        <w:outlineLvl w:val="9"/>
        <w:rPr>
          <w:rFonts w:ascii="仿宋" w:hAnsi="仿宋" w:eastAsia="仿宋"/>
          <w:sz w:val="30"/>
          <w:szCs w:val="30"/>
        </w:rPr>
      </w:pPr>
      <w:r>
        <w:rPr>
          <w:rFonts w:hint="eastAsia" w:ascii="黑体" w:hAnsi="黑体" w:eastAsia="黑体"/>
          <w:sz w:val="32"/>
          <w:lang w:val="en-US" w:eastAsia="zh-CN"/>
        </w:rPr>
        <w:t>五</w:t>
      </w:r>
      <w:r>
        <w:rPr>
          <w:rFonts w:hint="eastAsia" w:ascii="黑体" w:hAnsi="黑体" w:eastAsia="黑体"/>
          <w:sz w:val="32"/>
        </w:rPr>
        <w:t>、工作要求</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31680" w:firstLineChars="196"/>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lang w:val="en-US" w:eastAsia="zh-CN"/>
        </w:rPr>
        <w:t>各地卫生计生</w:t>
      </w:r>
      <w:r>
        <w:rPr>
          <w:rFonts w:hint="eastAsia" w:ascii="仿宋_GB2312" w:hAnsi="仿宋" w:eastAsia="仿宋_GB2312"/>
          <w:sz w:val="32"/>
        </w:rPr>
        <w:t>部门要</w:t>
      </w:r>
      <w:r>
        <w:rPr>
          <w:rFonts w:hint="eastAsia" w:ascii="仿宋_GB2312" w:hAnsi="仿宋" w:eastAsia="仿宋_GB2312"/>
          <w:sz w:val="32"/>
          <w:lang w:val="en-US" w:eastAsia="zh-CN"/>
        </w:rPr>
        <w:t>按照《卫生专业技术资格考试办公室关于印发</w:t>
      </w:r>
      <w:r>
        <w:rPr>
          <w:rFonts w:hint="eastAsia" w:ascii="仿宋_GB2312" w:hAnsi="仿宋_GB2312" w:eastAsia="仿宋_GB2312" w:cs="仿宋_GB2312"/>
          <w:sz w:val="32"/>
          <w:lang w:val="en-US" w:eastAsia="zh-CN"/>
        </w:rPr>
        <w:t>〈卫生专业技术资格考试考务管理规定〉的通知</w:t>
      </w:r>
      <w:r>
        <w:rPr>
          <w:rFonts w:hint="eastAsia" w:ascii="仿宋_GB2312" w:hAnsi="仿宋" w:eastAsia="仿宋_GB2312"/>
          <w:sz w:val="32"/>
          <w:lang w:val="en-US" w:eastAsia="zh-CN"/>
        </w:rPr>
        <w:t>》（卫考办</w:t>
      </w:r>
      <w:r>
        <w:rPr>
          <w:rFonts w:hint="eastAsia" w:ascii="仿宋_GB2312" w:hAnsi="仿宋" w:eastAsia="仿宋_GB2312"/>
          <w:kern w:val="0"/>
          <w:sz w:val="32"/>
          <w:szCs w:val="32"/>
        </w:rPr>
        <w:t>〔</w:t>
      </w:r>
      <w:r>
        <w:rPr>
          <w:rFonts w:ascii="仿宋_GB2312" w:hAnsi="仿宋" w:eastAsia="仿宋_GB2312"/>
          <w:kern w:val="0"/>
          <w:sz w:val="32"/>
          <w:szCs w:val="32"/>
        </w:rPr>
        <w:t>20</w:t>
      </w:r>
      <w:r>
        <w:rPr>
          <w:rFonts w:hint="eastAsia" w:ascii="仿宋_GB2312" w:hAnsi="仿宋" w:eastAsia="仿宋_GB2312"/>
          <w:kern w:val="0"/>
          <w:sz w:val="32"/>
          <w:szCs w:val="32"/>
          <w:lang w:val="en-US" w:eastAsia="zh-CN"/>
        </w:rPr>
        <w:t>15</w:t>
      </w:r>
      <w:r>
        <w:rPr>
          <w:rFonts w:hint="eastAsia" w:ascii="仿宋_GB2312" w:hAnsi="仿宋" w:eastAsia="仿宋_GB2312"/>
          <w:kern w:val="0"/>
          <w:sz w:val="32"/>
          <w:szCs w:val="32"/>
        </w:rPr>
        <w:t>〕</w:t>
      </w:r>
      <w:r>
        <w:rPr>
          <w:rFonts w:ascii="仿宋_GB2312" w:hAnsi="仿宋" w:eastAsia="仿宋_GB2312"/>
          <w:kern w:val="0"/>
          <w:sz w:val="32"/>
          <w:szCs w:val="32"/>
        </w:rPr>
        <w:t>1</w:t>
      </w:r>
      <w:r>
        <w:rPr>
          <w:rFonts w:hint="eastAsia" w:ascii="仿宋_GB2312" w:hAnsi="仿宋" w:eastAsia="仿宋_GB2312"/>
          <w:kern w:val="0"/>
          <w:sz w:val="32"/>
          <w:szCs w:val="32"/>
        </w:rPr>
        <w:t>号</w:t>
      </w:r>
      <w:r>
        <w:rPr>
          <w:rFonts w:hint="eastAsia" w:ascii="仿宋_GB2312" w:hAnsi="仿宋" w:eastAsia="仿宋_GB2312"/>
          <w:sz w:val="32"/>
          <w:lang w:val="en-US" w:eastAsia="zh-CN"/>
        </w:rPr>
        <w:t>）和国家专业技术人员资格考试违纪行为处理规定的要求，加强对考试工作的指导、监督、检查，落实责任制。</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31680" w:firstLineChars="196"/>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rPr>
        <w:t>各市（州）卫生专业技术资格考试</w:t>
      </w:r>
      <w:r>
        <w:rPr>
          <w:rFonts w:hint="eastAsia" w:ascii="仿宋_GB2312" w:hAnsi="仿宋" w:eastAsia="仿宋_GB2312"/>
          <w:sz w:val="32"/>
          <w:lang w:val="en-US" w:eastAsia="zh-CN"/>
        </w:rPr>
        <w:t>管理</w:t>
      </w:r>
      <w:r>
        <w:rPr>
          <w:rFonts w:hint="eastAsia" w:ascii="仿宋_GB2312" w:hAnsi="仿宋" w:eastAsia="仿宋_GB2312"/>
          <w:sz w:val="32"/>
        </w:rPr>
        <w:t>机构要认真组织</w:t>
      </w:r>
      <w:r>
        <w:rPr>
          <w:rFonts w:hint="eastAsia" w:ascii="仿宋_GB2312" w:hAnsi="仿宋" w:eastAsia="仿宋_GB2312"/>
          <w:sz w:val="32"/>
          <w:lang w:val="en-US" w:eastAsia="zh-CN"/>
        </w:rPr>
        <w:t>网上</w:t>
      </w:r>
      <w:r>
        <w:rPr>
          <w:rFonts w:hint="eastAsia" w:ascii="仿宋_GB2312" w:hAnsi="仿宋" w:eastAsia="仿宋_GB2312"/>
          <w:sz w:val="32"/>
        </w:rPr>
        <w:t>报名和现场确认工作</w:t>
      </w:r>
      <w:r>
        <w:rPr>
          <w:rFonts w:hint="eastAsia" w:ascii="仿宋_GB2312" w:hAnsi="仿宋" w:eastAsia="仿宋_GB2312"/>
          <w:sz w:val="32"/>
          <w:lang w:eastAsia="zh-CN"/>
        </w:rPr>
        <w:t>，</w:t>
      </w:r>
      <w:r>
        <w:rPr>
          <w:rFonts w:hint="eastAsia" w:ascii="仿宋_GB2312" w:hAnsi="仿宋" w:eastAsia="仿宋_GB2312"/>
          <w:sz w:val="32"/>
          <w:lang w:val="en-US" w:eastAsia="zh-CN"/>
        </w:rPr>
        <w:t>严格按照考务工作计划安排，按时完成有关考务工作，切实做好2017年度卫生专业技术资格考试的保密工作，确保考试工作顺利进行。</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1491" w:leftChars="291" w:hanging="880" w:hangingChars="275"/>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lang w:val="en-US" w:eastAsia="zh-CN"/>
        </w:rPr>
        <w:t>附件：人力资源社会保障部办公厅、国家卫生计生委办公厅关于2017年度卫生专业技术资格考试有关问题的通知</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1893" w:leftChars="297" w:hanging="1270" w:hangingChars="397"/>
        <w:jc w:val="both"/>
        <w:textAlignment w:val="auto"/>
        <w:outlineLvl w:val="9"/>
        <w:rPr>
          <w:rFonts w:hint="eastAsia" w:ascii="仿宋_GB2312" w:hAnsi="仿宋" w:eastAsia="仿宋_GB2312"/>
          <w:sz w:val="32"/>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540" w:lineRule="exact"/>
        <w:ind w:left="1893" w:leftChars="297" w:hanging="1270" w:hangingChars="397"/>
        <w:jc w:val="both"/>
        <w:textAlignment w:val="auto"/>
        <w:outlineLvl w:val="9"/>
        <w:rPr>
          <w:rFonts w:hint="eastAsia" w:ascii="仿宋_GB2312" w:hAnsi="仿宋" w:eastAsia="仿宋_GB2312"/>
          <w:sz w:val="32"/>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540" w:lineRule="exact"/>
        <w:ind w:left="1893" w:leftChars="297" w:hanging="1270" w:hangingChars="397"/>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lang w:val="en-US" w:eastAsia="zh-CN"/>
        </w:rPr>
        <w:t xml:space="preserve">                 四川省卫生和计划生育委员会</w:t>
      </w:r>
    </w:p>
    <w:p>
      <w:pPr>
        <w:pStyle w:val="5"/>
        <w:keepNext w:val="0"/>
        <w:keepLines w:val="0"/>
        <w:pageBreakBefore w:val="0"/>
        <w:widowControl w:val="0"/>
        <w:kinsoku/>
        <w:wordWrap/>
        <w:overflowPunct/>
        <w:topLinePunct w:val="0"/>
        <w:autoSpaceDE/>
        <w:autoSpaceDN/>
        <w:bidi w:val="0"/>
        <w:adjustRightInd w:val="0"/>
        <w:snapToGrid w:val="0"/>
        <w:spacing w:line="540" w:lineRule="exact"/>
        <w:ind w:left="1893" w:leftChars="297" w:hanging="1270" w:hangingChars="397"/>
        <w:jc w:val="both"/>
        <w:textAlignment w:val="auto"/>
        <w:outlineLvl w:val="9"/>
        <w:rPr>
          <w:rFonts w:hint="eastAsia" w:ascii="仿宋_GB2312" w:hAnsi="仿宋" w:eastAsia="仿宋_GB2312"/>
          <w:sz w:val="32"/>
          <w:lang w:val="en-US" w:eastAsia="zh-CN"/>
        </w:rPr>
      </w:pPr>
      <w:r>
        <w:rPr>
          <w:rFonts w:hint="eastAsia" w:ascii="仿宋_GB2312" w:hAnsi="仿宋" w:eastAsia="仿宋_GB2312"/>
          <w:sz w:val="32"/>
          <w:lang w:val="en-US" w:eastAsia="zh-CN"/>
        </w:rPr>
        <w:t xml:space="preserve">                      2016年12月30日</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全新硬笔隶书简">
    <w:panose1 w:val="0201060004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行楷简体">
    <w:panose1 w:val="02010601030101010101"/>
    <w:charset w:val="86"/>
    <w:family w:val="auto"/>
    <w:pitch w:val="default"/>
    <w:sig w:usb0="00000001" w:usb1="080E0000" w:usb2="00000000" w:usb3="00000000" w:csb0="00040000"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15174"/>
    <w:multiLevelType w:val="singleLevel"/>
    <w:tmpl w:val="5861517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16"/>
    <w:rsid w:val="00065BB2"/>
    <w:rsid w:val="000866D9"/>
    <w:rsid w:val="000952BB"/>
    <w:rsid w:val="0009532B"/>
    <w:rsid w:val="0009694C"/>
    <w:rsid w:val="000C21A9"/>
    <w:rsid w:val="000C3D81"/>
    <w:rsid w:val="00107A75"/>
    <w:rsid w:val="0013533E"/>
    <w:rsid w:val="00150E6D"/>
    <w:rsid w:val="001B6AB8"/>
    <w:rsid w:val="001E316D"/>
    <w:rsid w:val="00292516"/>
    <w:rsid w:val="002F4DD7"/>
    <w:rsid w:val="00321687"/>
    <w:rsid w:val="003D352A"/>
    <w:rsid w:val="00406381"/>
    <w:rsid w:val="0046468D"/>
    <w:rsid w:val="004939DC"/>
    <w:rsid w:val="004C27F8"/>
    <w:rsid w:val="004F7570"/>
    <w:rsid w:val="005225FF"/>
    <w:rsid w:val="005534D3"/>
    <w:rsid w:val="005F4691"/>
    <w:rsid w:val="00732A94"/>
    <w:rsid w:val="007678AB"/>
    <w:rsid w:val="009377E1"/>
    <w:rsid w:val="009B3ED4"/>
    <w:rsid w:val="009D1D28"/>
    <w:rsid w:val="00A072EC"/>
    <w:rsid w:val="00A175AA"/>
    <w:rsid w:val="00A74087"/>
    <w:rsid w:val="00AF0AAE"/>
    <w:rsid w:val="00B31174"/>
    <w:rsid w:val="00B40080"/>
    <w:rsid w:val="00B71694"/>
    <w:rsid w:val="00BE2B3F"/>
    <w:rsid w:val="00C038E7"/>
    <w:rsid w:val="00C05A60"/>
    <w:rsid w:val="00C21970"/>
    <w:rsid w:val="00C34BD1"/>
    <w:rsid w:val="00C81F02"/>
    <w:rsid w:val="00D03185"/>
    <w:rsid w:val="00D050F3"/>
    <w:rsid w:val="00D06957"/>
    <w:rsid w:val="00D0719F"/>
    <w:rsid w:val="00D1573B"/>
    <w:rsid w:val="00D252AE"/>
    <w:rsid w:val="00D74032"/>
    <w:rsid w:val="00DC28ED"/>
    <w:rsid w:val="00E02438"/>
    <w:rsid w:val="00E2409B"/>
    <w:rsid w:val="00E94725"/>
    <w:rsid w:val="00EC03D1"/>
    <w:rsid w:val="00F20DD4"/>
    <w:rsid w:val="00F544C2"/>
    <w:rsid w:val="00F83ADE"/>
    <w:rsid w:val="00FB295A"/>
    <w:rsid w:val="00FF22D1"/>
    <w:rsid w:val="00FF6394"/>
    <w:rsid w:val="012D78DF"/>
    <w:rsid w:val="013C00FC"/>
    <w:rsid w:val="01993400"/>
    <w:rsid w:val="01E7372B"/>
    <w:rsid w:val="01E81EFA"/>
    <w:rsid w:val="024F2F74"/>
    <w:rsid w:val="026737D9"/>
    <w:rsid w:val="026B575F"/>
    <w:rsid w:val="02915E8E"/>
    <w:rsid w:val="02BB0BC5"/>
    <w:rsid w:val="02BD5725"/>
    <w:rsid w:val="02BF4752"/>
    <w:rsid w:val="02D16431"/>
    <w:rsid w:val="03040586"/>
    <w:rsid w:val="03907DAE"/>
    <w:rsid w:val="03BC6644"/>
    <w:rsid w:val="03DF70E9"/>
    <w:rsid w:val="03E005E6"/>
    <w:rsid w:val="03FE6319"/>
    <w:rsid w:val="040E2F65"/>
    <w:rsid w:val="04645D6F"/>
    <w:rsid w:val="0466340B"/>
    <w:rsid w:val="04944CB6"/>
    <w:rsid w:val="04E4768A"/>
    <w:rsid w:val="054B1537"/>
    <w:rsid w:val="05A002A1"/>
    <w:rsid w:val="05AB47BF"/>
    <w:rsid w:val="066F114F"/>
    <w:rsid w:val="06845EB9"/>
    <w:rsid w:val="06B15CE1"/>
    <w:rsid w:val="06E65DC6"/>
    <w:rsid w:val="071510F1"/>
    <w:rsid w:val="07526ED0"/>
    <w:rsid w:val="0762198E"/>
    <w:rsid w:val="0781725F"/>
    <w:rsid w:val="07DE4B79"/>
    <w:rsid w:val="08030547"/>
    <w:rsid w:val="083A0C0C"/>
    <w:rsid w:val="088F043F"/>
    <w:rsid w:val="08EC1236"/>
    <w:rsid w:val="091C4FA9"/>
    <w:rsid w:val="09844E47"/>
    <w:rsid w:val="098A2D58"/>
    <w:rsid w:val="099346C1"/>
    <w:rsid w:val="09BB1447"/>
    <w:rsid w:val="09C6766A"/>
    <w:rsid w:val="09E361ED"/>
    <w:rsid w:val="0A345D32"/>
    <w:rsid w:val="0A52372A"/>
    <w:rsid w:val="0A95574A"/>
    <w:rsid w:val="0AA0636F"/>
    <w:rsid w:val="0B0B761E"/>
    <w:rsid w:val="0B617AA2"/>
    <w:rsid w:val="0B734E08"/>
    <w:rsid w:val="0B867842"/>
    <w:rsid w:val="0BB747BB"/>
    <w:rsid w:val="0BE3650F"/>
    <w:rsid w:val="0BF64377"/>
    <w:rsid w:val="0C124BFA"/>
    <w:rsid w:val="0C893A98"/>
    <w:rsid w:val="0CBE06EA"/>
    <w:rsid w:val="0D8168A2"/>
    <w:rsid w:val="0DBE1F2F"/>
    <w:rsid w:val="0DC0461E"/>
    <w:rsid w:val="0DD54741"/>
    <w:rsid w:val="0DFC5889"/>
    <w:rsid w:val="0E4D1260"/>
    <w:rsid w:val="0E523BB0"/>
    <w:rsid w:val="0E7F6D10"/>
    <w:rsid w:val="0E94304A"/>
    <w:rsid w:val="0E9B5403"/>
    <w:rsid w:val="0EF00F5F"/>
    <w:rsid w:val="0F642137"/>
    <w:rsid w:val="0F973F40"/>
    <w:rsid w:val="0FCE44FB"/>
    <w:rsid w:val="0FFC657B"/>
    <w:rsid w:val="10266C63"/>
    <w:rsid w:val="103A5B75"/>
    <w:rsid w:val="104A0FC6"/>
    <w:rsid w:val="105B1220"/>
    <w:rsid w:val="108F0318"/>
    <w:rsid w:val="10D577E3"/>
    <w:rsid w:val="10E00432"/>
    <w:rsid w:val="10F827A5"/>
    <w:rsid w:val="110F2FD7"/>
    <w:rsid w:val="111921FF"/>
    <w:rsid w:val="115C4B08"/>
    <w:rsid w:val="115E3AEB"/>
    <w:rsid w:val="11D776FE"/>
    <w:rsid w:val="11DC67DA"/>
    <w:rsid w:val="123E2FFB"/>
    <w:rsid w:val="12450788"/>
    <w:rsid w:val="126A09D4"/>
    <w:rsid w:val="12946212"/>
    <w:rsid w:val="12A2207F"/>
    <w:rsid w:val="131162D5"/>
    <w:rsid w:val="13575224"/>
    <w:rsid w:val="13686301"/>
    <w:rsid w:val="139E4EEE"/>
    <w:rsid w:val="13E108F1"/>
    <w:rsid w:val="13E4445F"/>
    <w:rsid w:val="140436F9"/>
    <w:rsid w:val="14543816"/>
    <w:rsid w:val="146C652C"/>
    <w:rsid w:val="14B66A6B"/>
    <w:rsid w:val="14FB0673"/>
    <w:rsid w:val="152A054B"/>
    <w:rsid w:val="159A2FBC"/>
    <w:rsid w:val="15CA350B"/>
    <w:rsid w:val="15DB714B"/>
    <w:rsid w:val="15DF0034"/>
    <w:rsid w:val="161A3D2F"/>
    <w:rsid w:val="1622143F"/>
    <w:rsid w:val="166040B2"/>
    <w:rsid w:val="17794997"/>
    <w:rsid w:val="179576CE"/>
    <w:rsid w:val="17F45338"/>
    <w:rsid w:val="1829016A"/>
    <w:rsid w:val="18546479"/>
    <w:rsid w:val="1878561F"/>
    <w:rsid w:val="18CC2800"/>
    <w:rsid w:val="190B3B33"/>
    <w:rsid w:val="193A465A"/>
    <w:rsid w:val="19982B11"/>
    <w:rsid w:val="19DD7302"/>
    <w:rsid w:val="1A102729"/>
    <w:rsid w:val="1A186279"/>
    <w:rsid w:val="1A4C669F"/>
    <w:rsid w:val="1AA1023C"/>
    <w:rsid w:val="1AB758E3"/>
    <w:rsid w:val="1B082AA6"/>
    <w:rsid w:val="1B6306A5"/>
    <w:rsid w:val="1B794AB4"/>
    <w:rsid w:val="1C176039"/>
    <w:rsid w:val="1C2B3B9E"/>
    <w:rsid w:val="1C4514B7"/>
    <w:rsid w:val="1C661083"/>
    <w:rsid w:val="1C6E7836"/>
    <w:rsid w:val="1C762930"/>
    <w:rsid w:val="1CA44329"/>
    <w:rsid w:val="1CEE2B89"/>
    <w:rsid w:val="1CF12310"/>
    <w:rsid w:val="1CF723CF"/>
    <w:rsid w:val="1D3B4C56"/>
    <w:rsid w:val="1D511DDE"/>
    <w:rsid w:val="1D6818C1"/>
    <w:rsid w:val="1D7020B2"/>
    <w:rsid w:val="1D884D52"/>
    <w:rsid w:val="1D927DF8"/>
    <w:rsid w:val="1D9E4416"/>
    <w:rsid w:val="1FC27858"/>
    <w:rsid w:val="1FC73DB2"/>
    <w:rsid w:val="1FD665CB"/>
    <w:rsid w:val="1FFA12C3"/>
    <w:rsid w:val="20123AD8"/>
    <w:rsid w:val="201D6F15"/>
    <w:rsid w:val="204A01AD"/>
    <w:rsid w:val="20F85517"/>
    <w:rsid w:val="21144279"/>
    <w:rsid w:val="212A22B2"/>
    <w:rsid w:val="214434A2"/>
    <w:rsid w:val="215C2AAE"/>
    <w:rsid w:val="216675BC"/>
    <w:rsid w:val="219F4C3F"/>
    <w:rsid w:val="21C13EA4"/>
    <w:rsid w:val="21F17F86"/>
    <w:rsid w:val="221B3324"/>
    <w:rsid w:val="224D1F2F"/>
    <w:rsid w:val="227C36FA"/>
    <w:rsid w:val="22D57E27"/>
    <w:rsid w:val="23320F24"/>
    <w:rsid w:val="23726D21"/>
    <w:rsid w:val="238A3ED1"/>
    <w:rsid w:val="239E60F1"/>
    <w:rsid w:val="23AC771E"/>
    <w:rsid w:val="23D70CEF"/>
    <w:rsid w:val="23DA0915"/>
    <w:rsid w:val="23E81AEE"/>
    <w:rsid w:val="23E94CFE"/>
    <w:rsid w:val="240F02F2"/>
    <w:rsid w:val="241A5473"/>
    <w:rsid w:val="244D27C1"/>
    <w:rsid w:val="24601663"/>
    <w:rsid w:val="24E25D25"/>
    <w:rsid w:val="24E3532C"/>
    <w:rsid w:val="252466B1"/>
    <w:rsid w:val="258613AD"/>
    <w:rsid w:val="25B37CED"/>
    <w:rsid w:val="25BB7B13"/>
    <w:rsid w:val="25D00550"/>
    <w:rsid w:val="25D1003D"/>
    <w:rsid w:val="25D156F5"/>
    <w:rsid w:val="25ED548D"/>
    <w:rsid w:val="2613356D"/>
    <w:rsid w:val="26162A15"/>
    <w:rsid w:val="26464C06"/>
    <w:rsid w:val="26472D0F"/>
    <w:rsid w:val="267F0FB7"/>
    <w:rsid w:val="268F5BAC"/>
    <w:rsid w:val="2701248A"/>
    <w:rsid w:val="27721832"/>
    <w:rsid w:val="27864E2A"/>
    <w:rsid w:val="27D45335"/>
    <w:rsid w:val="27F427EB"/>
    <w:rsid w:val="28465C8D"/>
    <w:rsid w:val="28651D13"/>
    <w:rsid w:val="28941707"/>
    <w:rsid w:val="28AA4F54"/>
    <w:rsid w:val="28D840EB"/>
    <w:rsid w:val="28E04DDF"/>
    <w:rsid w:val="290D44A6"/>
    <w:rsid w:val="29132A42"/>
    <w:rsid w:val="2958096A"/>
    <w:rsid w:val="29791C1A"/>
    <w:rsid w:val="2998060D"/>
    <w:rsid w:val="2A0C3891"/>
    <w:rsid w:val="2A33367D"/>
    <w:rsid w:val="2A5C3814"/>
    <w:rsid w:val="2A610BBC"/>
    <w:rsid w:val="2AA662D2"/>
    <w:rsid w:val="2AAE0D7D"/>
    <w:rsid w:val="2AD16E90"/>
    <w:rsid w:val="2AD2742C"/>
    <w:rsid w:val="2B0738B5"/>
    <w:rsid w:val="2B18546C"/>
    <w:rsid w:val="2B241C55"/>
    <w:rsid w:val="2B24247A"/>
    <w:rsid w:val="2B4316E1"/>
    <w:rsid w:val="2B5B0317"/>
    <w:rsid w:val="2B68360C"/>
    <w:rsid w:val="2B771E71"/>
    <w:rsid w:val="2BA3079A"/>
    <w:rsid w:val="2BBC69F1"/>
    <w:rsid w:val="2BDA7E32"/>
    <w:rsid w:val="2BE47B10"/>
    <w:rsid w:val="2C320B0E"/>
    <w:rsid w:val="2C4C1574"/>
    <w:rsid w:val="2C5514C0"/>
    <w:rsid w:val="2C8C7ED2"/>
    <w:rsid w:val="2C8E290E"/>
    <w:rsid w:val="2CD265C0"/>
    <w:rsid w:val="2D260EB8"/>
    <w:rsid w:val="2D333EEE"/>
    <w:rsid w:val="2D6E67B3"/>
    <w:rsid w:val="2DA11DAB"/>
    <w:rsid w:val="2DB41196"/>
    <w:rsid w:val="2DDB5F0D"/>
    <w:rsid w:val="2DDF6BCB"/>
    <w:rsid w:val="2E0C1E0C"/>
    <w:rsid w:val="2E4C7327"/>
    <w:rsid w:val="2E827C48"/>
    <w:rsid w:val="2E8A37AD"/>
    <w:rsid w:val="2EB23ED7"/>
    <w:rsid w:val="2ED65202"/>
    <w:rsid w:val="2F611FCA"/>
    <w:rsid w:val="2F994568"/>
    <w:rsid w:val="2FF52F4C"/>
    <w:rsid w:val="3038222C"/>
    <w:rsid w:val="30407F42"/>
    <w:rsid w:val="304F5954"/>
    <w:rsid w:val="312F3E8A"/>
    <w:rsid w:val="313E6126"/>
    <w:rsid w:val="31857316"/>
    <w:rsid w:val="31A13AF8"/>
    <w:rsid w:val="31C64C64"/>
    <w:rsid w:val="31CE34C9"/>
    <w:rsid w:val="31D21B52"/>
    <w:rsid w:val="32022678"/>
    <w:rsid w:val="324D2C43"/>
    <w:rsid w:val="32631757"/>
    <w:rsid w:val="327424F9"/>
    <w:rsid w:val="32921607"/>
    <w:rsid w:val="32932D86"/>
    <w:rsid w:val="331E41BE"/>
    <w:rsid w:val="33D44D39"/>
    <w:rsid w:val="340C2416"/>
    <w:rsid w:val="341E4E8B"/>
    <w:rsid w:val="34481C97"/>
    <w:rsid w:val="344827EF"/>
    <w:rsid w:val="34500159"/>
    <w:rsid w:val="3451677C"/>
    <w:rsid w:val="35025C25"/>
    <w:rsid w:val="350B4181"/>
    <w:rsid w:val="353C16E4"/>
    <w:rsid w:val="35C91105"/>
    <w:rsid w:val="35D2118E"/>
    <w:rsid w:val="35DC2AD4"/>
    <w:rsid w:val="35DC75EB"/>
    <w:rsid w:val="35F32E66"/>
    <w:rsid w:val="36224B28"/>
    <w:rsid w:val="363B4544"/>
    <w:rsid w:val="36680F8E"/>
    <w:rsid w:val="36746106"/>
    <w:rsid w:val="3697576D"/>
    <w:rsid w:val="36BF16F4"/>
    <w:rsid w:val="37240B13"/>
    <w:rsid w:val="3733791C"/>
    <w:rsid w:val="37483BCD"/>
    <w:rsid w:val="37615A61"/>
    <w:rsid w:val="37924737"/>
    <w:rsid w:val="37E207B0"/>
    <w:rsid w:val="38006F81"/>
    <w:rsid w:val="384B66C4"/>
    <w:rsid w:val="38C735B6"/>
    <w:rsid w:val="399B1265"/>
    <w:rsid w:val="39DE0791"/>
    <w:rsid w:val="3A263E42"/>
    <w:rsid w:val="3A287C7D"/>
    <w:rsid w:val="3A2F4758"/>
    <w:rsid w:val="3A3F0C45"/>
    <w:rsid w:val="3A5A0B11"/>
    <w:rsid w:val="3A87647F"/>
    <w:rsid w:val="3A8D0DC2"/>
    <w:rsid w:val="3A8F0387"/>
    <w:rsid w:val="3A9F2585"/>
    <w:rsid w:val="3AFD4CDC"/>
    <w:rsid w:val="3B4B01C6"/>
    <w:rsid w:val="3B797200"/>
    <w:rsid w:val="3B8B3E4E"/>
    <w:rsid w:val="3BC27991"/>
    <w:rsid w:val="3CCD3211"/>
    <w:rsid w:val="3CDB69F9"/>
    <w:rsid w:val="3CE355F4"/>
    <w:rsid w:val="3D0119A2"/>
    <w:rsid w:val="3D3E2823"/>
    <w:rsid w:val="3D445A71"/>
    <w:rsid w:val="3D493239"/>
    <w:rsid w:val="3E3A5BA6"/>
    <w:rsid w:val="3E544971"/>
    <w:rsid w:val="3E7C7997"/>
    <w:rsid w:val="3EEB63D7"/>
    <w:rsid w:val="3F1E517D"/>
    <w:rsid w:val="3FA23A2E"/>
    <w:rsid w:val="3FAB4747"/>
    <w:rsid w:val="40311F6B"/>
    <w:rsid w:val="409B75CE"/>
    <w:rsid w:val="409D0707"/>
    <w:rsid w:val="417021EF"/>
    <w:rsid w:val="41A10CA0"/>
    <w:rsid w:val="41A118CF"/>
    <w:rsid w:val="41B15355"/>
    <w:rsid w:val="42501F32"/>
    <w:rsid w:val="42723DF0"/>
    <w:rsid w:val="42802FA7"/>
    <w:rsid w:val="42AA241C"/>
    <w:rsid w:val="42C66634"/>
    <w:rsid w:val="438236EF"/>
    <w:rsid w:val="43902C15"/>
    <w:rsid w:val="44096D50"/>
    <w:rsid w:val="44200878"/>
    <w:rsid w:val="443A02DC"/>
    <w:rsid w:val="44461948"/>
    <w:rsid w:val="446943E2"/>
    <w:rsid w:val="451D7368"/>
    <w:rsid w:val="45395610"/>
    <w:rsid w:val="454A5B80"/>
    <w:rsid w:val="458A350C"/>
    <w:rsid w:val="45940F5C"/>
    <w:rsid w:val="45B45819"/>
    <w:rsid w:val="45BB300E"/>
    <w:rsid w:val="45C969DC"/>
    <w:rsid w:val="46367F3B"/>
    <w:rsid w:val="46A0008C"/>
    <w:rsid w:val="46A22C46"/>
    <w:rsid w:val="46D04DF4"/>
    <w:rsid w:val="46E53BD4"/>
    <w:rsid w:val="46EF4DF0"/>
    <w:rsid w:val="472A3368"/>
    <w:rsid w:val="47B74E22"/>
    <w:rsid w:val="47EF3E80"/>
    <w:rsid w:val="47F17E95"/>
    <w:rsid w:val="48153422"/>
    <w:rsid w:val="48240136"/>
    <w:rsid w:val="4831547D"/>
    <w:rsid w:val="486107CC"/>
    <w:rsid w:val="48904222"/>
    <w:rsid w:val="48C001A7"/>
    <w:rsid w:val="48CA1596"/>
    <w:rsid w:val="48E23F6C"/>
    <w:rsid w:val="490C1AE9"/>
    <w:rsid w:val="49151E14"/>
    <w:rsid w:val="491C42B0"/>
    <w:rsid w:val="491E67F9"/>
    <w:rsid w:val="49406EF1"/>
    <w:rsid w:val="494B13CC"/>
    <w:rsid w:val="49510C8B"/>
    <w:rsid w:val="495A0C49"/>
    <w:rsid w:val="49C8038D"/>
    <w:rsid w:val="49D51330"/>
    <w:rsid w:val="4A91033E"/>
    <w:rsid w:val="4AB07376"/>
    <w:rsid w:val="4AEA51C9"/>
    <w:rsid w:val="4B08634F"/>
    <w:rsid w:val="4B0C01D4"/>
    <w:rsid w:val="4B0C5807"/>
    <w:rsid w:val="4B9A2A59"/>
    <w:rsid w:val="4BC9298E"/>
    <w:rsid w:val="4BCC6992"/>
    <w:rsid w:val="4BDE2D65"/>
    <w:rsid w:val="4BDF4727"/>
    <w:rsid w:val="4C374DF6"/>
    <w:rsid w:val="4C843198"/>
    <w:rsid w:val="4C8B6E8E"/>
    <w:rsid w:val="4CA84D1C"/>
    <w:rsid w:val="4CBF69B3"/>
    <w:rsid w:val="4D4344CF"/>
    <w:rsid w:val="4D560439"/>
    <w:rsid w:val="4D620680"/>
    <w:rsid w:val="4DAD0318"/>
    <w:rsid w:val="4DAD12F8"/>
    <w:rsid w:val="4DAD460A"/>
    <w:rsid w:val="4E0826DF"/>
    <w:rsid w:val="4E084E83"/>
    <w:rsid w:val="4E1B5DAE"/>
    <w:rsid w:val="4E455E7D"/>
    <w:rsid w:val="4E4A3E91"/>
    <w:rsid w:val="4E6566FC"/>
    <w:rsid w:val="4E7238A6"/>
    <w:rsid w:val="4E795440"/>
    <w:rsid w:val="4E801F8C"/>
    <w:rsid w:val="4E96221F"/>
    <w:rsid w:val="4EBF54FE"/>
    <w:rsid w:val="4EC35B4F"/>
    <w:rsid w:val="4ECC08FE"/>
    <w:rsid w:val="4EE07773"/>
    <w:rsid w:val="4F010776"/>
    <w:rsid w:val="4F1B6ACC"/>
    <w:rsid w:val="4F422C8B"/>
    <w:rsid w:val="4F9F0B6C"/>
    <w:rsid w:val="4FAE10C6"/>
    <w:rsid w:val="50335F36"/>
    <w:rsid w:val="50365B27"/>
    <w:rsid w:val="5085468C"/>
    <w:rsid w:val="509E4EA0"/>
    <w:rsid w:val="50B00E7B"/>
    <w:rsid w:val="50B87E8A"/>
    <w:rsid w:val="50BA5CFB"/>
    <w:rsid w:val="510319F7"/>
    <w:rsid w:val="5181359B"/>
    <w:rsid w:val="51D615E3"/>
    <w:rsid w:val="52146C47"/>
    <w:rsid w:val="526E4AA2"/>
    <w:rsid w:val="5285008E"/>
    <w:rsid w:val="52BC088F"/>
    <w:rsid w:val="52E86A1C"/>
    <w:rsid w:val="52F26740"/>
    <w:rsid w:val="53477F3C"/>
    <w:rsid w:val="53695F2E"/>
    <w:rsid w:val="536C1C7A"/>
    <w:rsid w:val="53800BDD"/>
    <w:rsid w:val="53BB1B90"/>
    <w:rsid w:val="53BD4E42"/>
    <w:rsid w:val="53C172E7"/>
    <w:rsid w:val="53CF59B2"/>
    <w:rsid w:val="53D55B9C"/>
    <w:rsid w:val="540E4A0B"/>
    <w:rsid w:val="541C4D10"/>
    <w:rsid w:val="54420C06"/>
    <w:rsid w:val="547C6E54"/>
    <w:rsid w:val="54954611"/>
    <w:rsid w:val="54B47511"/>
    <w:rsid w:val="54EF4CE1"/>
    <w:rsid w:val="55475740"/>
    <w:rsid w:val="5569512F"/>
    <w:rsid w:val="556E48CF"/>
    <w:rsid w:val="557742AB"/>
    <w:rsid w:val="55790FF2"/>
    <w:rsid w:val="557B5451"/>
    <w:rsid w:val="55B815E0"/>
    <w:rsid w:val="55D71FE7"/>
    <w:rsid w:val="55F83FDA"/>
    <w:rsid w:val="56037BD8"/>
    <w:rsid w:val="564A6D99"/>
    <w:rsid w:val="565829AD"/>
    <w:rsid w:val="565F528C"/>
    <w:rsid w:val="56893C8A"/>
    <w:rsid w:val="56B65400"/>
    <w:rsid w:val="56CD711E"/>
    <w:rsid w:val="56DB5935"/>
    <w:rsid w:val="56F94D3C"/>
    <w:rsid w:val="57145626"/>
    <w:rsid w:val="5782319E"/>
    <w:rsid w:val="57934B78"/>
    <w:rsid w:val="57D228A3"/>
    <w:rsid w:val="580A3729"/>
    <w:rsid w:val="583727E1"/>
    <w:rsid w:val="5850395A"/>
    <w:rsid w:val="587F606C"/>
    <w:rsid w:val="588F5CA2"/>
    <w:rsid w:val="58B0040F"/>
    <w:rsid w:val="58C96C3C"/>
    <w:rsid w:val="5974755B"/>
    <w:rsid w:val="598279F2"/>
    <w:rsid w:val="59CB6D44"/>
    <w:rsid w:val="5A36494A"/>
    <w:rsid w:val="5A375740"/>
    <w:rsid w:val="5A4440A8"/>
    <w:rsid w:val="5A950233"/>
    <w:rsid w:val="5AA83081"/>
    <w:rsid w:val="5ABE10E4"/>
    <w:rsid w:val="5ACD0A78"/>
    <w:rsid w:val="5ADB1FD4"/>
    <w:rsid w:val="5ADB5037"/>
    <w:rsid w:val="5AF61575"/>
    <w:rsid w:val="5B561967"/>
    <w:rsid w:val="5B640325"/>
    <w:rsid w:val="5C05545E"/>
    <w:rsid w:val="5C3018CF"/>
    <w:rsid w:val="5C624DDE"/>
    <w:rsid w:val="5C865279"/>
    <w:rsid w:val="5CB81937"/>
    <w:rsid w:val="5CFF137A"/>
    <w:rsid w:val="5D16231B"/>
    <w:rsid w:val="5D2920B3"/>
    <w:rsid w:val="5D2E1DF0"/>
    <w:rsid w:val="5D320CE0"/>
    <w:rsid w:val="5D5770D3"/>
    <w:rsid w:val="5D577F86"/>
    <w:rsid w:val="5D585D17"/>
    <w:rsid w:val="5D650559"/>
    <w:rsid w:val="5D88492A"/>
    <w:rsid w:val="5D912E05"/>
    <w:rsid w:val="5DA3461C"/>
    <w:rsid w:val="5E1F4944"/>
    <w:rsid w:val="5E210EB6"/>
    <w:rsid w:val="5E591AA9"/>
    <w:rsid w:val="5E5E2690"/>
    <w:rsid w:val="5E707604"/>
    <w:rsid w:val="5E7A5715"/>
    <w:rsid w:val="5E7E2EA8"/>
    <w:rsid w:val="5ECD5B99"/>
    <w:rsid w:val="5F046CBC"/>
    <w:rsid w:val="5F0676A4"/>
    <w:rsid w:val="5F0C2BE5"/>
    <w:rsid w:val="5F0F65A8"/>
    <w:rsid w:val="5F18402C"/>
    <w:rsid w:val="5F190FEA"/>
    <w:rsid w:val="5F254B50"/>
    <w:rsid w:val="5F597592"/>
    <w:rsid w:val="5FDD2C70"/>
    <w:rsid w:val="5FE90BC8"/>
    <w:rsid w:val="606F4D1A"/>
    <w:rsid w:val="60711E41"/>
    <w:rsid w:val="609C409C"/>
    <w:rsid w:val="60A66321"/>
    <w:rsid w:val="60D422E8"/>
    <w:rsid w:val="615C2C9A"/>
    <w:rsid w:val="61D73B3D"/>
    <w:rsid w:val="61E25DB5"/>
    <w:rsid w:val="6202718C"/>
    <w:rsid w:val="625915D2"/>
    <w:rsid w:val="62764DE9"/>
    <w:rsid w:val="62B9661D"/>
    <w:rsid w:val="62E24733"/>
    <w:rsid w:val="62FF2BB6"/>
    <w:rsid w:val="631348DB"/>
    <w:rsid w:val="631C7D91"/>
    <w:rsid w:val="631E1D51"/>
    <w:rsid w:val="63706A9A"/>
    <w:rsid w:val="63E047F2"/>
    <w:rsid w:val="63EB5221"/>
    <w:rsid w:val="64555188"/>
    <w:rsid w:val="646C5FF4"/>
    <w:rsid w:val="64AE1FAB"/>
    <w:rsid w:val="64B006D7"/>
    <w:rsid w:val="64D7764D"/>
    <w:rsid w:val="650324E7"/>
    <w:rsid w:val="65667F30"/>
    <w:rsid w:val="656F039B"/>
    <w:rsid w:val="657E1E13"/>
    <w:rsid w:val="659072EC"/>
    <w:rsid w:val="659478FA"/>
    <w:rsid w:val="65BA64B4"/>
    <w:rsid w:val="66073372"/>
    <w:rsid w:val="666E039B"/>
    <w:rsid w:val="66724713"/>
    <w:rsid w:val="66885767"/>
    <w:rsid w:val="66B23C67"/>
    <w:rsid w:val="66CB4EB1"/>
    <w:rsid w:val="671F7213"/>
    <w:rsid w:val="67502BF2"/>
    <w:rsid w:val="67592D63"/>
    <w:rsid w:val="67A8260F"/>
    <w:rsid w:val="680D0FBE"/>
    <w:rsid w:val="68173924"/>
    <w:rsid w:val="68200096"/>
    <w:rsid w:val="687726D9"/>
    <w:rsid w:val="68E94E63"/>
    <w:rsid w:val="691E4D61"/>
    <w:rsid w:val="69330BDA"/>
    <w:rsid w:val="69752A24"/>
    <w:rsid w:val="697D023D"/>
    <w:rsid w:val="69D53DCC"/>
    <w:rsid w:val="69D7119C"/>
    <w:rsid w:val="6A016C4B"/>
    <w:rsid w:val="6A3219AC"/>
    <w:rsid w:val="6A427D3E"/>
    <w:rsid w:val="6A5F0290"/>
    <w:rsid w:val="6A611435"/>
    <w:rsid w:val="6A9050A4"/>
    <w:rsid w:val="6B2C3016"/>
    <w:rsid w:val="6B3332DC"/>
    <w:rsid w:val="6B803198"/>
    <w:rsid w:val="6BA74AF2"/>
    <w:rsid w:val="6BAA351E"/>
    <w:rsid w:val="6BF40B0E"/>
    <w:rsid w:val="6C12516B"/>
    <w:rsid w:val="6C1826E7"/>
    <w:rsid w:val="6C211E1A"/>
    <w:rsid w:val="6C7B7E39"/>
    <w:rsid w:val="6CBC6F45"/>
    <w:rsid w:val="6CD65CF4"/>
    <w:rsid w:val="6D7620CE"/>
    <w:rsid w:val="6DAC7E19"/>
    <w:rsid w:val="6DBB541C"/>
    <w:rsid w:val="6DC50A03"/>
    <w:rsid w:val="6E3A2C51"/>
    <w:rsid w:val="6EAB36D9"/>
    <w:rsid w:val="6EB54AF0"/>
    <w:rsid w:val="6F1F31D4"/>
    <w:rsid w:val="6F3A35F9"/>
    <w:rsid w:val="6FB17DC0"/>
    <w:rsid w:val="6FE26A85"/>
    <w:rsid w:val="70092FE9"/>
    <w:rsid w:val="7037668E"/>
    <w:rsid w:val="704A4774"/>
    <w:rsid w:val="70564B37"/>
    <w:rsid w:val="706D7770"/>
    <w:rsid w:val="708B1EE4"/>
    <w:rsid w:val="70C12B47"/>
    <w:rsid w:val="70EB29D2"/>
    <w:rsid w:val="70EE794F"/>
    <w:rsid w:val="717645B6"/>
    <w:rsid w:val="725E322F"/>
    <w:rsid w:val="72D02F1C"/>
    <w:rsid w:val="72D87B3B"/>
    <w:rsid w:val="72E02E1F"/>
    <w:rsid w:val="73475B27"/>
    <w:rsid w:val="73631B40"/>
    <w:rsid w:val="73A9031D"/>
    <w:rsid w:val="73BE41E1"/>
    <w:rsid w:val="73C604A0"/>
    <w:rsid w:val="73CF0EEE"/>
    <w:rsid w:val="73D432BB"/>
    <w:rsid w:val="73DC418A"/>
    <w:rsid w:val="740942D1"/>
    <w:rsid w:val="74180D6B"/>
    <w:rsid w:val="743A3226"/>
    <w:rsid w:val="743B175B"/>
    <w:rsid w:val="74563369"/>
    <w:rsid w:val="74AF47F1"/>
    <w:rsid w:val="74B155DF"/>
    <w:rsid w:val="74BD299F"/>
    <w:rsid w:val="74C01EC9"/>
    <w:rsid w:val="74CD69EE"/>
    <w:rsid w:val="74D629BE"/>
    <w:rsid w:val="750254E5"/>
    <w:rsid w:val="75033C0F"/>
    <w:rsid w:val="753919CA"/>
    <w:rsid w:val="7563763C"/>
    <w:rsid w:val="75C8578E"/>
    <w:rsid w:val="762A5C32"/>
    <w:rsid w:val="763168E8"/>
    <w:rsid w:val="766C4263"/>
    <w:rsid w:val="76C92592"/>
    <w:rsid w:val="76E047E3"/>
    <w:rsid w:val="774228E3"/>
    <w:rsid w:val="775F3AEB"/>
    <w:rsid w:val="777D50B9"/>
    <w:rsid w:val="778A4DAB"/>
    <w:rsid w:val="77F05D08"/>
    <w:rsid w:val="77F73860"/>
    <w:rsid w:val="783448BB"/>
    <w:rsid w:val="78424870"/>
    <w:rsid w:val="784F368E"/>
    <w:rsid w:val="78715728"/>
    <w:rsid w:val="790A7EA5"/>
    <w:rsid w:val="79146855"/>
    <w:rsid w:val="79304914"/>
    <w:rsid w:val="793363A5"/>
    <w:rsid w:val="793664DC"/>
    <w:rsid w:val="7938042C"/>
    <w:rsid w:val="79D73FB0"/>
    <w:rsid w:val="79F67B59"/>
    <w:rsid w:val="7AC16F4B"/>
    <w:rsid w:val="7B4744EC"/>
    <w:rsid w:val="7B4F7B1F"/>
    <w:rsid w:val="7B5477EE"/>
    <w:rsid w:val="7B754024"/>
    <w:rsid w:val="7BC42A2B"/>
    <w:rsid w:val="7BD12926"/>
    <w:rsid w:val="7BE6311F"/>
    <w:rsid w:val="7C3D1ECE"/>
    <w:rsid w:val="7C4270C2"/>
    <w:rsid w:val="7C4E2DA3"/>
    <w:rsid w:val="7C7A280E"/>
    <w:rsid w:val="7C986FD1"/>
    <w:rsid w:val="7CB16A21"/>
    <w:rsid w:val="7CB60A22"/>
    <w:rsid w:val="7CC556C2"/>
    <w:rsid w:val="7CEC1DA9"/>
    <w:rsid w:val="7D322937"/>
    <w:rsid w:val="7D3539A5"/>
    <w:rsid w:val="7D3C04EB"/>
    <w:rsid w:val="7D564C71"/>
    <w:rsid w:val="7D911D06"/>
    <w:rsid w:val="7DA64002"/>
    <w:rsid w:val="7DAC4E06"/>
    <w:rsid w:val="7DC37D5B"/>
    <w:rsid w:val="7E2915F7"/>
    <w:rsid w:val="7E74553B"/>
    <w:rsid w:val="7ED45422"/>
    <w:rsid w:val="7F6F76DE"/>
    <w:rsid w:val="7FB207BF"/>
    <w:rsid w:val="7FF0784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line="100" w:lineRule="atLeast"/>
      <w:ind w:left="1500" w:right="26" w:hanging="1500" w:hangingChars="500"/>
      <w:jc w:val="left"/>
    </w:pPr>
    <w:rPr>
      <w:rFonts w:ascii="楷体_GB2312" w:hAnsi="宋体" w:eastAsia="楷体_GB2312"/>
      <w:kern w:val="0"/>
      <w:sz w:val="28"/>
      <w:szCs w:val="32"/>
    </w:rPr>
  </w:style>
  <w:style w:type="character" w:customStyle="1" w:styleId="8">
    <w:name w:val="Heading 1 Char"/>
    <w:basedOn w:val="6"/>
    <w:link w:val="2"/>
    <w:qFormat/>
    <w:locked/>
    <w:uiPriority w:val="99"/>
    <w:rPr>
      <w:rFonts w:ascii="Times New Roman" w:hAnsi="Times New Roman" w:eastAsia="宋体" w:cs="Times New Roman"/>
      <w:b/>
      <w:bCs/>
      <w:kern w:val="44"/>
      <w:sz w:val="44"/>
      <w:szCs w:val="44"/>
    </w:rPr>
  </w:style>
  <w:style w:type="character" w:customStyle="1" w:styleId="9">
    <w:name w:val="Footer Char"/>
    <w:basedOn w:val="6"/>
    <w:link w:val="3"/>
    <w:semiHidden/>
    <w:qFormat/>
    <w:locked/>
    <w:uiPriority w:val="99"/>
    <w:rPr>
      <w:rFonts w:ascii="Times New Roman" w:hAnsi="Times New Roman" w:eastAsia="宋体" w:cs="Times New Roman"/>
      <w:sz w:val="18"/>
      <w:szCs w:val="18"/>
    </w:rPr>
  </w:style>
  <w:style w:type="character" w:customStyle="1" w:styleId="10">
    <w:name w:val="Header Char"/>
    <w:basedOn w:val="6"/>
    <w:link w:val="4"/>
    <w:semiHidden/>
    <w:qFormat/>
    <w:locked/>
    <w:uiPriority w:val="99"/>
    <w:rPr>
      <w:rFonts w:ascii="Times New Roman" w:hAnsi="Times New Roman" w:eastAsia="宋体" w:cs="Times New Roman"/>
      <w:sz w:val="18"/>
      <w:szCs w:val="18"/>
    </w:rPr>
  </w:style>
  <w:style w:type="paragraph" w:customStyle="1" w:styleId="11">
    <w:name w:val="Char Char3"/>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598</Words>
  <Characters>3410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2016-01-06T08:24:00Z</dcterms:created>
  <dc:creator>lenovo</dc:creator>
  <cp:lastModifiedBy>user</cp:lastModifiedBy>
  <cp:lastPrinted>2016-01-11T04:02:00Z</cp:lastPrinted>
  <dcterms:modified xsi:type="dcterms:W3CDTF">2017-01-06T03:02:15Z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